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DDDE" w14:textId="77777777" w:rsidR="001F6B79" w:rsidRDefault="001F6B79" w:rsidP="00626F77">
      <w:pPr>
        <w:pStyle w:val="Ttulo2"/>
        <w:pBdr>
          <w:bottom w:val="single" w:sz="6" w:space="1" w:color="auto"/>
        </w:pBdr>
        <w:spacing w:line="259" w:lineRule="auto"/>
        <w:rPr>
          <w:rFonts w:ascii="Georgia" w:eastAsia="Times New Roman" w:hAnsi="Georgia"/>
          <w:b/>
          <w:bCs/>
          <w:i/>
          <w:iCs/>
          <w:color w:val="000000" w:themeColor="text1"/>
          <w:sz w:val="21"/>
          <w:szCs w:val="21"/>
        </w:rPr>
      </w:pPr>
      <w:bookmarkStart w:id="0" w:name="_heading=h.gjdgxs" w:colFirst="0" w:colLast="0"/>
      <w:bookmarkStart w:id="1" w:name="_Hlk101282372"/>
      <w:bookmarkEnd w:id="0"/>
      <w:bookmarkEnd w:id="1"/>
    </w:p>
    <w:p w14:paraId="479D77C1" w14:textId="59060AC0" w:rsidR="001F6B79" w:rsidRPr="008054FC" w:rsidRDefault="001F6B79" w:rsidP="001F6B79">
      <w:pPr>
        <w:pStyle w:val="Ttulo2"/>
        <w:pBdr>
          <w:bottom w:val="single" w:sz="6" w:space="1" w:color="auto"/>
        </w:pBdr>
        <w:spacing w:line="259" w:lineRule="auto"/>
        <w:jc w:val="center"/>
        <w:rPr>
          <w:rFonts w:ascii="Georgia" w:eastAsia="Times New Roman" w:hAnsi="Georgia"/>
          <w:b/>
          <w:bCs/>
          <w:color w:val="000000" w:themeColor="text1"/>
          <w:sz w:val="22"/>
          <w:szCs w:val="22"/>
        </w:rPr>
      </w:pPr>
      <w:r w:rsidRPr="008054FC">
        <w:rPr>
          <w:rFonts w:ascii="Georgia" w:eastAsia="Times New Roman" w:hAnsi="Georgia"/>
          <w:b/>
          <w:bCs/>
          <w:i/>
          <w:iCs/>
          <w:color w:val="000000" w:themeColor="text1"/>
          <w:sz w:val="22"/>
          <w:szCs w:val="22"/>
        </w:rPr>
        <w:t xml:space="preserve">Contra todo lo que reluce: </w:t>
      </w:r>
      <w:r w:rsidR="000B211F">
        <w:rPr>
          <w:rFonts w:ascii="Georgia" w:eastAsia="Times New Roman" w:hAnsi="Georgia"/>
          <w:b/>
          <w:bCs/>
          <w:i/>
          <w:iCs/>
          <w:color w:val="000000" w:themeColor="text1"/>
          <w:sz w:val="22"/>
          <w:szCs w:val="22"/>
        </w:rPr>
        <w:t>e</w:t>
      </w:r>
      <w:r w:rsidRPr="008054FC">
        <w:rPr>
          <w:rFonts w:ascii="Georgia" w:eastAsia="Times New Roman" w:hAnsi="Georgia"/>
          <w:b/>
          <w:bCs/>
          <w:i/>
          <w:iCs/>
          <w:color w:val="000000" w:themeColor="text1"/>
          <w:sz w:val="22"/>
          <w:szCs w:val="22"/>
        </w:rPr>
        <w:t>fectos del tiempo</w:t>
      </w:r>
    </w:p>
    <w:p w14:paraId="04FC1F23" w14:textId="2FE38CCE" w:rsidR="001F6B79" w:rsidRPr="001F6B79" w:rsidRDefault="00A53218" w:rsidP="001F6B79">
      <w:pPr>
        <w:pStyle w:val="Ttulo2"/>
        <w:pBdr>
          <w:bottom w:val="single" w:sz="6" w:space="1" w:color="auto"/>
        </w:pBdr>
        <w:spacing w:line="259" w:lineRule="auto"/>
        <w:jc w:val="center"/>
        <w:rPr>
          <w:rFonts w:ascii="Georgia" w:eastAsia="Calibri" w:hAnsi="Georgia" w:cs="Calibri"/>
          <w:b/>
          <w:bCs/>
          <w:color w:val="000000" w:themeColor="text1"/>
          <w:sz w:val="22"/>
          <w:szCs w:val="22"/>
        </w:rPr>
      </w:pPr>
      <w:r w:rsidRPr="001F6B79">
        <w:rPr>
          <w:rFonts w:ascii="Georgia" w:eastAsia="Calibri" w:hAnsi="Georgia" w:cs="Calibri"/>
          <w:b/>
          <w:bCs/>
          <w:color w:val="000000" w:themeColor="text1"/>
          <w:sz w:val="22"/>
          <w:szCs w:val="22"/>
        </w:rPr>
        <w:tab/>
      </w:r>
    </w:p>
    <w:p w14:paraId="23F50E1A" w14:textId="579D9820" w:rsidR="000D37C2" w:rsidRDefault="000D37C2" w:rsidP="004442DB">
      <w:pPr>
        <w:jc w:val="center"/>
        <w:rPr>
          <w:rFonts w:ascii="Georgia" w:hAnsi="Georgia"/>
          <w:b/>
          <w:sz w:val="32"/>
          <w:szCs w:val="32"/>
        </w:rPr>
      </w:pPr>
      <w:bookmarkStart w:id="2" w:name="_Hlk101263879"/>
    </w:p>
    <w:p w14:paraId="53E1F271" w14:textId="27283FB3" w:rsidR="000D37C2" w:rsidRPr="004442DB" w:rsidRDefault="000D37C2" w:rsidP="004442DB">
      <w:pPr>
        <w:jc w:val="center"/>
        <w:rPr>
          <w:rFonts w:ascii="Georgia" w:hAnsi="Georgia"/>
          <w:b/>
          <w:sz w:val="32"/>
          <w:szCs w:val="32"/>
        </w:rPr>
      </w:pPr>
      <w:r w:rsidRPr="000D2A86">
        <w:rPr>
          <w:rFonts w:ascii="Georgia" w:hAnsi="Georgia"/>
          <w:b/>
          <w:sz w:val="32"/>
          <w:szCs w:val="32"/>
        </w:rPr>
        <w:t>El Museo ICO muestra las arquitecturas y paisajes olvidados del tiempo del fotógrafo Juan Baraja</w:t>
      </w:r>
    </w:p>
    <w:bookmarkEnd w:id="2"/>
    <w:p w14:paraId="11E98808" w14:textId="77777777" w:rsidR="00C37B8E" w:rsidRPr="00F43269" w:rsidRDefault="00C37B8E">
      <w:pPr>
        <w:rPr>
          <w:rFonts w:ascii="Georgia" w:hAnsi="Georgia"/>
          <w:b/>
          <w:sz w:val="22"/>
          <w:szCs w:val="22"/>
        </w:rPr>
      </w:pPr>
    </w:p>
    <w:p w14:paraId="47144923" w14:textId="5CD4683E" w:rsidR="00C37B8E" w:rsidRPr="00817FC4" w:rsidRDefault="001F6B79" w:rsidP="001F6B79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Calibri" w:hAnsi="Georgia" w:cs="Calibri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Juan Baraja </w:t>
      </w:r>
      <w:r w:rsidR="00626F77">
        <w:rPr>
          <w:rFonts w:ascii="Georgia" w:hAnsi="Georgia"/>
          <w:b/>
          <w:sz w:val="22"/>
          <w:szCs w:val="22"/>
        </w:rPr>
        <w:t>ha re</w:t>
      </w:r>
      <w:r w:rsidR="00095FED">
        <w:rPr>
          <w:rFonts w:ascii="Georgia" w:hAnsi="Georgia"/>
          <w:b/>
          <w:sz w:val="22"/>
          <w:szCs w:val="22"/>
        </w:rPr>
        <w:t>tratado</w:t>
      </w:r>
      <w:r>
        <w:rPr>
          <w:rFonts w:ascii="Georgia" w:hAnsi="Georgia"/>
          <w:b/>
          <w:sz w:val="22"/>
          <w:szCs w:val="22"/>
        </w:rPr>
        <w:t xml:space="preserve"> durante una década distintos puntos de la geografía europea olvidados del tiempo</w:t>
      </w:r>
    </w:p>
    <w:p w14:paraId="12014060" w14:textId="2DE72966" w:rsidR="00817FC4" w:rsidRPr="004442DB" w:rsidRDefault="00626F77" w:rsidP="00095FE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Calibri" w:hAnsi="Georgia" w:cs="Calibri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Las </w:t>
      </w:r>
      <w:r w:rsidR="00BA0F4E">
        <w:rPr>
          <w:rFonts w:ascii="Georgia" w:hAnsi="Georgia"/>
          <w:b/>
          <w:sz w:val="22"/>
          <w:szCs w:val="22"/>
        </w:rPr>
        <w:t>ocho</w:t>
      </w:r>
      <w:r>
        <w:rPr>
          <w:rFonts w:ascii="Georgia" w:hAnsi="Georgia"/>
          <w:b/>
          <w:sz w:val="22"/>
          <w:szCs w:val="22"/>
        </w:rPr>
        <w:t xml:space="preserve"> series </w:t>
      </w:r>
      <w:r w:rsidR="00263DA3">
        <w:rPr>
          <w:rFonts w:ascii="Georgia" w:hAnsi="Georgia"/>
          <w:b/>
          <w:sz w:val="22"/>
          <w:szCs w:val="22"/>
        </w:rPr>
        <w:t xml:space="preserve">de la exposición </w:t>
      </w:r>
      <w:r>
        <w:rPr>
          <w:rFonts w:ascii="Georgia" w:hAnsi="Georgia"/>
          <w:b/>
          <w:sz w:val="22"/>
          <w:szCs w:val="22"/>
        </w:rPr>
        <w:t xml:space="preserve">muestran lugares de </w:t>
      </w:r>
      <w:r w:rsidR="00817FC4">
        <w:rPr>
          <w:rFonts w:ascii="Georgia" w:hAnsi="Georgia"/>
          <w:b/>
          <w:sz w:val="22"/>
          <w:szCs w:val="22"/>
        </w:rPr>
        <w:t xml:space="preserve">Islandia, </w:t>
      </w:r>
      <w:r w:rsidR="00095FED">
        <w:rPr>
          <w:rFonts w:ascii="Georgia" w:hAnsi="Georgia"/>
          <w:b/>
          <w:sz w:val="22"/>
          <w:szCs w:val="22"/>
        </w:rPr>
        <w:t>Italia, Portugal</w:t>
      </w:r>
      <w:r w:rsidR="009711CE">
        <w:rPr>
          <w:rFonts w:ascii="Georgia" w:hAnsi="Georgia"/>
          <w:b/>
          <w:sz w:val="22"/>
          <w:szCs w:val="22"/>
        </w:rPr>
        <w:t>;</w:t>
      </w:r>
      <w:r w:rsidR="00095FED">
        <w:rPr>
          <w:rFonts w:ascii="Georgia" w:hAnsi="Georgia"/>
          <w:b/>
          <w:sz w:val="22"/>
          <w:szCs w:val="22"/>
        </w:rPr>
        <w:t xml:space="preserve"> y de</w:t>
      </w:r>
      <w:r w:rsidR="00817FC4">
        <w:rPr>
          <w:rFonts w:ascii="Georgia" w:hAnsi="Georgia"/>
          <w:b/>
          <w:sz w:val="22"/>
          <w:szCs w:val="22"/>
        </w:rPr>
        <w:t xml:space="preserve"> León,</w:t>
      </w:r>
      <w:r w:rsidR="001F3798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Madrid</w:t>
      </w:r>
      <w:r w:rsidR="00095FED">
        <w:rPr>
          <w:rFonts w:ascii="Georgia" w:hAnsi="Georgia"/>
          <w:b/>
          <w:sz w:val="22"/>
          <w:szCs w:val="22"/>
        </w:rPr>
        <w:t xml:space="preserve"> y</w:t>
      </w:r>
      <w:r>
        <w:rPr>
          <w:rFonts w:ascii="Georgia" w:hAnsi="Georgia"/>
          <w:b/>
          <w:sz w:val="22"/>
          <w:szCs w:val="22"/>
        </w:rPr>
        <w:t xml:space="preserve"> Euskadi</w:t>
      </w:r>
    </w:p>
    <w:p w14:paraId="692C717B" w14:textId="281E0FB2" w:rsidR="00B0546F" w:rsidRPr="009F647D" w:rsidRDefault="004442DB" w:rsidP="009F647D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b/>
          <w:sz w:val="22"/>
          <w:szCs w:val="22"/>
        </w:rPr>
      </w:pPr>
      <w:r w:rsidRPr="00B0546F">
        <w:rPr>
          <w:rFonts w:ascii="Georgia" w:hAnsi="Georgia"/>
          <w:b/>
          <w:sz w:val="22"/>
          <w:szCs w:val="22"/>
        </w:rPr>
        <w:t>La muestra</w:t>
      </w:r>
      <w:r w:rsidR="00626F77">
        <w:rPr>
          <w:rFonts w:ascii="Georgia" w:hAnsi="Georgia"/>
          <w:b/>
          <w:sz w:val="22"/>
          <w:szCs w:val="22"/>
        </w:rPr>
        <w:t xml:space="preserve"> </w:t>
      </w:r>
      <w:r w:rsidR="00A53218" w:rsidRPr="00B0546F">
        <w:rPr>
          <w:rFonts w:ascii="Georgia" w:hAnsi="Georgia"/>
          <w:b/>
          <w:sz w:val="22"/>
          <w:szCs w:val="22"/>
        </w:rPr>
        <w:t xml:space="preserve">podrá visitarse del </w:t>
      </w:r>
      <w:r w:rsidR="00B0546F" w:rsidRPr="00B0546F">
        <w:rPr>
          <w:rFonts w:ascii="Georgia" w:hAnsi="Georgia"/>
          <w:b/>
          <w:sz w:val="22"/>
          <w:szCs w:val="22"/>
        </w:rPr>
        <w:t>2</w:t>
      </w:r>
      <w:r w:rsidR="00A53218" w:rsidRPr="00B0546F">
        <w:rPr>
          <w:rFonts w:ascii="Georgia" w:hAnsi="Georgia"/>
          <w:b/>
          <w:sz w:val="22"/>
          <w:szCs w:val="22"/>
        </w:rPr>
        <w:t xml:space="preserve"> de </w:t>
      </w:r>
      <w:r w:rsidR="00B0546F" w:rsidRPr="00B0546F">
        <w:rPr>
          <w:rFonts w:ascii="Georgia" w:hAnsi="Georgia"/>
          <w:b/>
          <w:sz w:val="22"/>
          <w:szCs w:val="22"/>
        </w:rPr>
        <w:t>junio</w:t>
      </w:r>
      <w:r w:rsidR="00A53218" w:rsidRPr="00B0546F">
        <w:rPr>
          <w:rFonts w:ascii="Georgia" w:hAnsi="Georgia"/>
          <w:b/>
          <w:sz w:val="22"/>
          <w:szCs w:val="22"/>
        </w:rPr>
        <w:t xml:space="preserve"> </w:t>
      </w:r>
      <w:r w:rsidR="00363E1C" w:rsidRPr="00B0546F">
        <w:rPr>
          <w:rFonts w:ascii="Georgia" w:hAnsi="Georgia"/>
          <w:b/>
          <w:sz w:val="22"/>
          <w:szCs w:val="22"/>
        </w:rPr>
        <w:t>al</w:t>
      </w:r>
      <w:r w:rsidR="00A53218" w:rsidRPr="00B0546F">
        <w:rPr>
          <w:rFonts w:ascii="Georgia" w:hAnsi="Georgia"/>
          <w:b/>
          <w:sz w:val="22"/>
          <w:szCs w:val="22"/>
        </w:rPr>
        <w:t xml:space="preserve"> </w:t>
      </w:r>
      <w:r w:rsidR="00B0546F" w:rsidRPr="00B0546F">
        <w:rPr>
          <w:rFonts w:ascii="Georgia" w:hAnsi="Georgia"/>
          <w:b/>
          <w:sz w:val="22"/>
          <w:szCs w:val="22"/>
        </w:rPr>
        <w:t>11</w:t>
      </w:r>
      <w:r w:rsidR="00A53218" w:rsidRPr="00B0546F">
        <w:rPr>
          <w:rFonts w:ascii="Georgia" w:hAnsi="Georgia"/>
          <w:b/>
          <w:sz w:val="22"/>
          <w:szCs w:val="22"/>
        </w:rPr>
        <w:t xml:space="preserve"> de </w:t>
      </w:r>
      <w:r w:rsidR="00B0546F" w:rsidRPr="00B0546F">
        <w:rPr>
          <w:rFonts w:ascii="Georgia" w:hAnsi="Georgia"/>
          <w:b/>
          <w:sz w:val="22"/>
          <w:szCs w:val="22"/>
        </w:rPr>
        <w:t>septiembre</w:t>
      </w:r>
      <w:r w:rsidR="00A53218" w:rsidRPr="00B0546F">
        <w:rPr>
          <w:rFonts w:ascii="Georgia" w:hAnsi="Georgia"/>
          <w:b/>
          <w:sz w:val="22"/>
          <w:szCs w:val="22"/>
        </w:rPr>
        <w:t xml:space="preserve"> </w:t>
      </w:r>
    </w:p>
    <w:p w14:paraId="22823EF5" w14:textId="78A25898" w:rsidR="004561CD" w:rsidRDefault="004561CD" w:rsidP="004561CD">
      <w:pPr>
        <w:pBdr>
          <w:top w:val="nil"/>
          <w:left w:val="nil"/>
          <w:bottom w:val="nil"/>
          <w:right w:val="nil"/>
          <w:between w:val="nil"/>
        </w:pBdr>
        <w:rPr>
          <w:rFonts w:ascii="Georgia" w:hAnsi="Georgia"/>
          <w:b/>
          <w:sz w:val="22"/>
          <w:szCs w:val="22"/>
        </w:rPr>
      </w:pPr>
    </w:p>
    <w:p w14:paraId="5D33C143" w14:textId="78A98013" w:rsidR="00796935" w:rsidRPr="001F6B79" w:rsidRDefault="00086FBE" w:rsidP="004561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Calibri" w:hAnsi="Georgia" w:cs="Calibri"/>
          <w:bCs/>
          <w:sz w:val="96"/>
          <w:szCs w:val="96"/>
        </w:rPr>
      </w:pPr>
      <w:r>
        <w:rPr>
          <w:rFonts w:ascii="Georgia" w:eastAsia="Calibri" w:hAnsi="Georgia" w:cs="Calibri"/>
          <w:bCs/>
          <w:noProof/>
          <w:sz w:val="96"/>
          <w:szCs w:val="96"/>
        </w:rPr>
        <w:drawing>
          <wp:inline distT="0" distB="0" distL="0" distR="0" wp14:anchorId="3E400E90" wp14:editId="05153A16">
            <wp:extent cx="3883380" cy="310515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11" cy="310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DF57" w14:textId="6BFFE5AA" w:rsidR="004561CD" w:rsidRPr="00503AF3" w:rsidRDefault="00086FBE" w:rsidP="00086F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Calibri" w:hAnsi="Georgia" w:cs="Calibri"/>
          <w:bCs/>
          <w:sz w:val="16"/>
          <w:szCs w:val="16"/>
        </w:rPr>
      </w:pPr>
      <w:proofErr w:type="spellStart"/>
      <w:r w:rsidRPr="00C45F2A">
        <w:rPr>
          <w:rFonts w:ascii="Georgia" w:eastAsia="Calibri" w:hAnsi="Georgia" w:cs="Calibri"/>
          <w:bCs/>
          <w:i/>
          <w:iCs/>
          <w:sz w:val="16"/>
          <w:szCs w:val="16"/>
        </w:rPr>
        <w:t>Águas</w:t>
      </w:r>
      <w:proofErr w:type="spellEnd"/>
      <w:r w:rsidRPr="00C45F2A">
        <w:rPr>
          <w:rFonts w:ascii="Georgia" w:eastAsia="Calibri" w:hAnsi="Georgia" w:cs="Calibri"/>
          <w:bCs/>
          <w:i/>
          <w:iCs/>
          <w:sz w:val="16"/>
          <w:szCs w:val="16"/>
        </w:rPr>
        <w:t xml:space="preserve"> </w:t>
      </w:r>
      <w:proofErr w:type="spellStart"/>
      <w:r w:rsidRPr="00C45F2A">
        <w:rPr>
          <w:rFonts w:ascii="Georgia" w:eastAsia="Calibri" w:hAnsi="Georgia" w:cs="Calibri"/>
          <w:bCs/>
          <w:i/>
          <w:iCs/>
          <w:sz w:val="16"/>
          <w:szCs w:val="16"/>
        </w:rPr>
        <w:t>Livres</w:t>
      </w:r>
      <w:proofErr w:type="spellEnd"/>
      <w:r w:rsidRPr="00C45F2A">
        <w:rPr>
          <w:rFonts w:ascii="Georgia" w:eastAsia="Calibri" w:hAnsi="Georgia" w:cs="Calibri"/>
          <w:bCs/>
          <w:i/>
          <w:iCs/>
          <w:sz w:val="16"/>
          <w:szCs w:val="16"/>
        </w:rPr>
        <w:t xml:space="preserve">, </w:t>
      </w:r>
      <w:r w:rsidRPr="00086FBE">
        <w:rPr>
          <w:rFonts w:ascii="Georgia" w:eastAsia="Calibri" w:hAnsi="Georgia" w:cs="Calibri"/>
          <w:bCs/>
          <w:sz w:val="16"/>
          <w:szCs w:val="16"/>
        </w:rPr>
        <w:t>2014.</w:t>
      </w:r>
      <w:r>
        <w:rPr>
          <w:rFonts w:ascii="Georgia" w:eastAsia="Calibri" w:hAnsi="Georgia" w:cs="Calibri"/>
          <w:bCs/>
          <w:sz w:val="16"/>
          <w:szCs w:val="16"/>
        </w:rPr>
        <w:t xml:space="preserve"> </w:t>
      </w:r>
      <w:r w:rsidRPr="00086FBE">
        <w:rPr>
          <w:rFonts w:ascii="Georgia" w:eastAsia="Calibri" w:hAnsi="Georgia" w:cs="Calibri"/>
          <w:bCs/>
          <w:sz w:val="16"/>
          <w:szCs w:val="16"/>
        </w:rPr>
        <w:t>© Juan Baraja</w:t>
      </w:r>
    </w:p>
    <w:p w14:paraId="1DB03A7F" w14:textId="77777777" w:rsidR="004561CD" w:rsidRDefault="004561CD" w:rsidP="004561CD">
      <w:pPr>
        <w:rPr>
          <w:rFonts w:ascii="Georgia" w:hAnsi="Georgia"/>
          <w:sz w:val="18"/>
          <w:szCs w:val="18"/>
        </w:rPr>
      </w:pPr>
    </w:p>
    <w:p w14:paraId="3BF9DEE8" w14:textId="410304A7" w:rsidR="005D4959" w:rsidRDefault="005D4959" w:rsidP="008E4923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Enlace a imágenes:</w:t>
      </w:r>
      <w:r w:rsidR="0003431E">
        <w:rPr>
          <w:rFonts w:ascii="Georgia" w:hAnsi="Georgia"/>
          <w:b/>
          <w:sz w:val="22"/>
          <w:szCs w:val="22"/>
        </w:rPr>
        <w:t xml:space="preserve"> </w:t>
      </w:r>
      <w:bookmarkStart w:id="3" w:name="_Hlk101277317"/>
      <w:r w:rsidR="00191833" w:rsidRPr="00191833">
        <w:rPr>
          <w:rFonts w:ascii="Georgia" w:hAnsi="Georgia"/>
          <w:b/>
          <w:sz w:val="22"/>
          <w:szCs w:val="22"/>
        </w:rPr>
        <w:t>https://cutt.ly/NF9KQOv</w:t>
      </w:r>
    </w:p>
    <w:bookmarkEnd w:id="3"/>
    <w:p w14:paraId="2C0A54B8" w14:textId="77777777" w:rsidR="008E4923" w:rsidRPr="00F43269" w:rsidRDefault="008E4923" w:rsidP="008E4923">
      <w:pPr>
        <w:rPr>
          <w:rFonts w:ascii="Georgia" w:hAnsi="Georgia"/>
          <w:b/>
          <w:sz w:val="22"/>
          <w:szCs w:val="22"/>
        </w:rPr>
      </w:pPr>
    </w:p>
    <w:p w14:paraId="7F3469E9" w14:textId="48C509DA" w:rsidR="0098133E" w:rsidRPr="007718FA" w:rsidRDefault="00A53218" w:rsidP="00C97650">
      <w:pPr>
        <w:jc w:val="both"/>
        <w:rPr>
          <w:rFonts w:ascii="Georgia" w:eastAsia="Times New Roman" w:hAnsi="Georgia"/>
          <w:sz w:val="21"/>
          <w:szCs w:val="21"/>
        </w:rPr>
      </w:pPr>
      <w:bookmarkStart w:id="4" w:name="_Hlk101263850"/>
      <w:r w:rsidRPr="00D16B69">
        <w:rPr>
          <w:rFonts w:ascii="Georgia" w:hAnsi="Georgia"/>
          <w:b/>
          <w:sz w:val="21"/>
          <w:szCs w:val="21"/>
        </w:rPr>
        <w:t xml:space="preserve">Madrid, </w:t>
      </w:r>
      <w:r w:rsidR="00AA144C">
        <w:rPr>
          <w:rFonts w:ascii="Georgia" w:hAnsi="Georgia"/>
          <w:b/>
          <w:sz w:val="21"/>
          <w:szCs w:val="21"/>
        </w:rPr>
        <w:t>1 de junio</w:t>
      </w:r>
      <w:r w:rsidR="00956486" w:rsidRPr="00D16B69">
        <w:rPr>
          <w:rFonts w:ascii="Georgia" w:hAnsi="Georgia"/>
          <w:b/>
          <w:sz w:val="21"/>
          <w:szCs w:val="21"/>
        </w:rPr>
        <w:t xml:space="preserve"> de </w:t>
      </w:r>
      <w:r w:rsidRPr="00D16B69">
        <w:rPr>
          <w:rFonts w:ascii="Georgia" w:hAnsi="Georgia"/>
          <w:b/>
          <w:sz w:val="21"/>
          <w:szCs w:val="21"/>
        </w:rPr>
        <w:t>2022.</w:t>
      </w:r>
      <w:r w:rsidR="006B7D08">
        <w:rPr>
          <w:rFonts w:ascii="Georgia" w:hAnsi="Georgia"/>
          <w:b/>
          <w:sz w:val="21"/>
          <w:szCs w:val="21"/>
        </w:rPr>
        <w:t>-</w:t>
      </w:r>
      <w:r w:rsidRPr="00D16B69">
        <w:rPr>
          <w:rFonts w:ascii="Georgia" w:hAnsi="Georgia"/>
          <w:sz w:val="21"/>
          <w:szCs w:val="21"/>
        </w:rPr>
        <w:t xml:space="preserve"> El </w:t>
      </w:r>
      <w:r w:rsidRPr="00D16B69">
        <w:rPr>
          <w:rFonts w:ascii="Georgia" w:hAnsi="Georgia"/>
          <w:b/>
          <w:bCs/>
          <w:sz w:val="21"/>
          <w:szCs w:val="21"/>
        </w:rPr>
        <w:t>Museo ICO</w:t>
      </w:r>
      <w:r w:rsidRPr="00D16B69">
        <w:rPr>
          <w:rFonts w:ascii="Georgia" w:hAnsi="Georgia"/>
          <w:sz w:val="21"/>
          <w:szCs w:val="21"/>
        </w:rPr>
        <w:t xml:space="preserve"> </w:t>
      </w:r>
      <w:r w:rsidR="00AA144C">
        <w:rPr>
          <w:rFonts w:ascii="Georgia" w:hAnsi="Georgia"/>
          <w:sz w:val="21"/>
          <w:szCs w:val="21"/>
        </w:rPr>
        <w:t>ha presentado hoy</w:t>
      </w:r>
      <w:r w:rsidR="00C955AE" w:rsidRPr="00D16B69">
        <w:rPr>
          <w:rFonts w:ascii="Georgia" w:hAnsi="Georgia"/>
          <w:sz w:val="21"/>
          <w:szCs w:val="21"/>
        </w:rPr>
        <w:t xml:space="preserve"> </w:t>
      </w:r>
      <w:r w:rsidR="008E58E2" w:rsidRPr="00BA0F4E">
        <w:rPr>
          <w:rFonts w:ascii="Georgia" w:eastAsia="Times New Roman" w:hAnsi="Georgia"/>
          <w:b/>
          <w:bCs/>
          <w:i/>
          <w:iCs/>
          <w:sz w:val="21"/>
          <w:szCs w:val="21"/>
        </w:rPr>
        <w:t xml:space="preserve">Contra todo lo que reluce: </w:t>
      </w:r>
      <w:r w:rsidR="007A717C">
        <w:rPr>
          <w:rFonts w:ascii="Georgia" w:eastAsia="Times New Roman" w:hAnsi="Georgia"/>
          <w:b/>
          <w:bCs/>
          <w:i/>
          <w:iCs/>
          <w:sz w:val="21"/>
          <w:szCs w:val="21"/>
        </w:rPr>
        <w:t>e</w:t>
      </w:r>
      <w:r w:rsidR="008E58E2" w:rsidRPr="00BA0F4E">
        <w:rPr>
          <w:rFonts w:ascii="Georgia" w:eastAsia="Times New Roman" w:hAnsi="Georgia"/>
          <w:b/>
          <w:bCs/>
          <w:i/>
          <w:iCs/>
          <w:sz w:val="21"/>
          <w:szCs w:val="21"/>
        </w:rPr>
        <w:t>fectos del tiempo</w:t>
      </w:r>
      <w:r w:rsidR="00C955AE" w:rsidRPr="00D16B69">
        <w:rPr>
          <w:rFonts w:ascii="Georgia" w:hAnsi="Georgia"/>
          <w:sz w:val="21"/>
          <w:szCs w:val="21"/>
        </w:rPr>
        <w:t>,</w:t>
      </w:r>
      <w:r w:rsidRPr="00D16B69">
        <w:rPr>
          <w:rFonts w:ascii="Georgia" w:hAnsi="Georgia"/>
          <w:sz w:val="21"/>
          <w:szCs w:val="21"/>
        </w:rPr>
        <w:t xml:space="preserve"> </w:t>
      </w:r>
      <w:r w:rsidR="008E58E2" w:rsidRPr="00D16B69">
        <w:rPr>
          <w:rFonts w:ascii="Georgia" w:hAnsi="Georgia"/>
          <w:sz w:val="21"/>
          <w:szCs w:val="21"/>
        </w:rPr>
        <w:t xml:space="preserve">una exposición de fotografía de </w:t>
      </w:r>
      <w:r w:rsidR="008E58E2" w:rsidRPr="00D16B69">
        <w:rPr>
          <w:rFonts w:ascii="Georgia" w:hAnsi="Georgia"/>
          <w:b/>
          <w:bCs/>
          <w:sz w:val="21"/>
          <w:szCs w:val="21"/>
        </w:rPr>
        <w:t>Juan Baraja</w:t>
      </w:r>
      <w:r w:rsidR="008E58E2" w:rsidRPr="00D16B69">
        <w:rPr>
          <w:rFonts w:ascii="Georgia" w:hAnsi="Georgia"/>
          <w:sz w:val="21"/>
          <w:szCs w:val="21"/>
        </w:rPr>
        <w:t xml:space="preserve">, enmarcada </w:t>
      </w:r>
      <w:r w:rsidR="008E58E2" w:rsidRPr="00D16B69">
        <w:rPr>
          <w:rFonts w:ascii="Georgia" w:eastAsia="Times New Roman" w:hAnsi="Georgia"/>
          <w:sz w:val="21"/>
          <w:szCs w:val="21"/>
        </w:rPr>
        <w:t xml:space="preserve">en la sección oficial de </w:t>
      </w:r>
      <w:proofErr w:type="spellStart"/>
      <w:r w:rsidR="008E58E2" w:rsidRPr="008D5CEC">
        <w:rPr>
          <w:rFonts w:ascii="Georgia" w:eastAsia="Times New Roman" w:hAnsi="Georgia"/>
          <w:b/>
          <w:bCs/>
          <w:sz w:val="21"/>
          <w:szCs w:val="21"/>
        </w:rPr>
        <w:t>PHotoESPAÑA</w:t>
      </w:r>
      <w:proofErr w:type="spellEnd"/>
      <w:r w:rsidR="008E58E2" w:rsidRPr="00D16B69">
        <w:rPr>
          <w:rFonts w:ascii="Georgia" w:eastAsia="Times New Roman" w:hAnsi="Georgia"/>
          <w:sz w:val="21"/>
          <w:szCs w:val="21"/>
        </w:rPr>
        <w:t>.</w:t>
      </w:r>
      <w:r w:rsidR="00C97650">
        <w:rPr>
          <w:rFonts w:ascii="Georgia" w:eastAsia="Times New Roman" w:hAnsi="Georgia"/>
          <w:sz w:val="21"/>
          <w:szCs w:val="21"/>
        </w:rPr>
        <w:t xml:space="preserve"> </w:t>
      </w:r>
      <w:r w:rsidR="007718FA" w:rsidRPr="007718FA">
        <w:rPr>
          <w:rFonts w:ascii="Georgia" w:eastAsia="Times New Roman" w:hAnsi="Georgia"/>
          <w:sz w:val="21"/>
          <w:szCs w:val="21"/>
        </w:rPr>
        <w:t>La Fundación ICO y el Museo ICO se han sumado al proyecto sobre</w:t>
      </w:r>
      <w:r w:rsidR="007718FA">
        <w:rPr>
          <w:rFonts w:ascii="Georgia" w:eastAsia="Times New Roman" w:hAnsi="Georgia"/>
          <w:sz w:val="21"/>
          <w:szCs w:val="21"/>
        </w:rPr>
        <w:t xml:space="preserve"> el </w:t>
      </w:r>
      <w:r w:rsidR="00AC19C5" w:rsidRPr="00AC19C5">
        <w:rPr>
          <w:rFonts w:ascii="Georgia" w:hAnsi="Georgia"/>
          <w:bCs/>
          <w:sz w:val="21"/>
          <w:szCs w:val="21"/>
        </w:rPr>
        <w:t>trabajo de</w:t>
      </w:r>
      <w:r w:rsidR="007718FA">
        <w:rPr>
          <w:rFonts w:ascii="Georgia" w:hAnsi="Georgia"/>
          <w:bCs/>
          <w:sz w:val="21"/>
          <w:szCs w:val="21"/>
        </w:rPr>
        <w:t xml:space="preserve"> Juan Baraja</w:t>
      </w:r>
      <w:r w:rsidR="00AC19C5" w:rsidRPr="00AC19C5">
        <w:rPr>
          <w:rFonts w:ascii="Georgia" w:hAnsi="Georgia"/>
          <w:bCs/>
          <w:sz w:val="21"/>
          <w:szCs w:val="21"/>
        </w:rPr>
        <w:t xml:space="preserve"> desarrollado por la </w:t>
      </w:r>
      <w:r w:rsidR="00AC19C5" w:rsidRPr="0098133E">
        <w:rPr>
          <w:rFonts w:ascii="Georgia" w:hAnsi="Georgia"/>
          <w:b/>
          <w:sz w:val="21"/>
          <w:szCs w:val="21"/>
        </w:rPr>
        <w:t>Fundación Cerezales Antonino y Cinia (FCAYC)</w:t>
      </w:r>
      <w:r w:rsidR="00AC19C5" w:rsidRPr="00AC19C5">
        <w:rPr>
          <w:rFonts w:ascii="Georgia" w:hAnsi="Georgia"/>
          <w:bCs/>
          <w:sz w:val="21"/>
          <w:szCs w:val="21"/>
        </w:rPr>
        <w:t xml:space="preserve"> y presentado en 2020 en su sede de Cerezales del Condado (León) con el título de </w:t>
      </w:r>
      <w:r w:rsidR="00AC19C5" w:rsidRPr="00AC19C5">
        <w:rPr>
          <w:rFonts w:ascii="Georgia" w:hAnsi="Georgia"/>
          <w:bCs/>
          <w:i/>
          <w:iCs/>
          <w:sz w:val="21"/>
          <w:szCs w:val="21"/>
        </w:rPr>
        <w:t>Olvidados del tiemp</w:t>
      </w:r>
      <w:r w:rsidR="00AC19C5" w:rsidRPr="00AC19C5">
        <w:rPr>
          <w:rFonts w:ascii="Georgia" w:hAnsi="Georgia"/>
          <w:bCs/>
          <w:sz w:val="21"/>
          <w:szCs w:val="21"/>
        </w:rPr>
        <w:t>o</w:t>
      </w:r>
      <w:r w:rsidR="00BA0F4E">
        <w:rPr>
          <w:rFonts w:ascii="Georgia" w:hAnsi="Georgia"/>
          <w:bCs/>
          <w:sz w:val="21"/>
          <w:szCs w:val="21"/>
        </w:rPr>
        <w:t>, ampliando</w:t>
      </w:r>
      <w:r w:rsidR="00AC19C5" w:rsidRPr="00AC19C5">
        <w:rPr>
          <w:rFonts w:ascii="Georgia" w:hAnsi="Georgia"/>
          <w:bCs/>
          <w:sz w:val="21"/>
          <w:szCs w:val="21"/>
        </w:rPr>
        <w:t xml:space="preserve"> su alcance </w:t>
      </w:r>
      <w:r w:rsidR="00BA0F4E">
        <w:rPr>
          <w:rFonts w:ascii="Georgia" w:hAnsi="Georgia"/>
          <w:bCs/>
          <w:sz w:val="21"/>
          <w:szCs w:val="21"/>
        </w:rPr>
        <w:t>y completándolo</w:t>
      </w:r>
      <w:r w:rsidR="00AC19C5" w:rsidRPr="00AC19C5">
        <w:rPr>
          <w:rFonts w:ascii="Georgia" w:hAnsi="Georgia"/>
          <w:bCs/>
          <w:sz w:val="21"/>
          <w:szCs w:val="21"/>
        </w:rPr>
        <w:t xml:space="preserve"> con un nuevo encargo fotográfico y </w:t>
      </w:r>
      <w:r w:rsidR="00AC19C5">
        <w:rPr>
          <w:rFonts w:ascii="Georgia" w:hAnsi="Georgia"/>
          <w:bCs/>
          <w:sz w:val="21"/>
          <w:szCs w:val="21"/>
        </w:rPr>
        <w:t>un</w:t>
      </w:r>
      <w:r w:rsidR="00AC19C5" w:rsidRPr="00AC19C5">
        <w:rPr>
          <w:rFonts w:ascii="Georgia" w:hAnsi="Georgia"/>
          <w:bCs/>
          <w:sz w:val="21"/>
          <w:szCs w:val="21"/>
        </w:rPr>
        <w:t xml:space="preserve"> libro.</w:t>
      </w:r>
      <w:r w:rsidR="00BA0F4E" w:rsidRPr="007A717C">
        <w:rPr>
          <w:rFonts w:ascii="Georgia" w:hAnsi="Georgia"/>
          <w:bCs/>
          <w:sz w:val="21"/>
          <w:szCs w:val="21"/>
        </w:rPr>
        <w:t xml:space="preserve"> </w:t>
      </w:r>
      <w:r w:rsidR="00BA0F4E" w:rsidRPr="00BA0F4E">
        <w:rPr>
          <w:rFonts w:ascii="Georgia" w:hAnsi="Georgia"/>
          <w:bCs/>
          <w:sz w:val="21"/>
          <w:szCs w:val="21"/>
        </w:rPr>
        <w:t>Comisariada por</w:t>
      </w:r>
      <w:r w:rsidR="00BA0F4E">
        <w:rPr>
          <w:rFonts w:ascii="Georgia" w:hAnsi="Georgia"/>
          <w:b/>
          <w:sz w:val="21"/>
          <w:szCs w:val="21"/>
        </w:rPr>
        <w:t xml:space="preserve"> Alfredo Puente, </w:t>
      </w:r>
      <w:r w:rsidR="00BA0F4E" w:rsidRPr="00AC19C5">
        <w:rPr>
          <w:rFonts w:ascii="Georgia" w:hAnsi="Georgia"/>
          <w:bCs/>
          <w:sz w:val="21"/>
          <w:szCs w:val="21"/>
        </w:rPr>
        <w:t xml:space="preserve">al igual que </w:t>
      </w:r>
      <w:r w:rsidR="00BA0F4E">
        <w:rPr>
          <w:rFonts w:ascii="Georgia" w:hAnsi="Georgia"/>
          <w:bCs/>
          <w:sz w:val="21"/>
          <w:szCs w:val="21"/>
        </w:rPr>
        <w:t>la</w:t>
      </w:r>
      <w:r w:rsidR="00BA0F4E" w:rsidRPr="00AC19C5">
        <w:rPr>
          <w:rFonts w:ascii="Georgia" w:hAnsi="Georgia"/>
          <w:bCs/>
          <w:sz w:val="21"/>
          <w:szCs w:val="21"/>
        </w:rPr>
        <w:t xml:space="preserve"> </w:t>
      </w:r>
      <w:r w:rsidR="00BA0F4E">
        <w:rPr>
          <w:rFonts w:ascii="Georgia" w:hAnsi="Georgia"/>
          <w:bCs/>
          <w:sz w:val="21"/>
          <w:szCs w:val="21"/>
        </w:rPr>
        <w:t>de la</w:t>
      </w:r>
      <w:r w:rsidR="00BA0F4E" w:rsidRPr="00AC19C5">
        <w:rPr>
          <w:rFonts w:ascii="Georgia" w:hAnsi="Georgia"/>
          <w:bCs/>
          <w:sz w:val="21"/>
          <w:szCs w:val="21"/>
        </w:rPr>
        <w:t xml:space="preserve"> FCAYC</w:t>
      </w:r>
      <w:r w:rsidR="00BA0F4E">
        <w:rPr>
          <w:rFonts w:ascii="Georgia" w:hAnsi="Georgia"/>
          <w:sz w:val="21"/>
          <w:szCs w:val="21"/>
        </w:rPr>
        <w:t xml:space="preserve">, la muestra </w:t>
      </w:r>
      <w:r w:rsidR="0098133E" w:rsidRPr="00D16B69">
        <w:rPr>
          <w:rFonts w:ascii="Georgia" w:hAnsi="Georgia"/>
          <w:sz w:val="21"/>
          <w:szCs w:val="21"/>
        </w:rPr>
        <w:t>p</w:t>
      </w:r>
      <w:r w:rsidR="00AA144C">
        <w:rPr>
          <w:rFonts w:ascii="Georgia" w:hAnsi="Georgia"/>
          <w:sz w:val="21"/>
          <w:szCs w:val="21"/>
        </w:rPr>
        <w:t>uede</w:t>
      </w:r>
      <w:r w:rsidR="0098133E" w:rsidRPr="00D16B69">
        <w:rPr>
          <w:rFonts w:ascii="Georgia" w:hAnsi="Georgia"/>
          <w:sz w:val="21"/>
          <w:szCs w:val="21"/>
        </w:rPr>
        <w:t xml:space="preserve"> visitarse </w:t>
      </w:r>
      <w:r w:rsidR="0098133E" w:rsidRPr="00D16B69">
        <w:rPr>
          <w:rFonts w:ascii="Georgia" w:hAnsi="Georgia"/>
          <w:b/>
          <w:sz w:val="21"/>
          <w:szCs w:val="21"/>
        </w:rPr>
        <w:t>del 2 de junio al 11 de septiembre de 2022.</w:t>
      </w:r>
    </w:p>
    <w:p w14:paraId="5044EC91" w14:textId="77777777" w:rsidR="0098133E" w:rsidRPr="00AC19C5" w:rsidRDefault="0098133E" w:rsidP="00AC19C5">
      <w:pPr>
        <w:jc w:val="both"/>
        <w:rPr>
          <w:rFonts w:ascii="Georgia" w:hAnsi="Georgia"/>
          <w:bCs/>
          <w:sz w:val="21"/>
          <w:szCs w:val="21"/>
        </w:rPr>
      </w:pPr>
    </w:p>
    <w:p w14:paraId="002F8E31" w14:textId="2FC0ABFF" w:rsidR="00450D4F" w:rsidRPr="00D16B69" w:rsidRDefault="00450D4F" w:rsidP="00D16B69">
      <w:pPr>
        <w:jc w:val="both"/>
        <w:rPr>
          <w:rFonts w:ascii="Georgia" w:hAnsi="Georgia"/>
          <w:sz w:val="21"/>
          <w:szCs w:val="21"/>
        </w:rPr>
      </w:pPr>
      <w:r w:rsidRPr="00D16B69">
        <w:rPr>
          <w:rFonts w:ascii="Georgia" w:eastAsia="Times New Roman" w:hAnsi="Georgia"/>
          <w:sz w:val="21"/>
          <w:szCs w:val="21"/>
        </w:rPr>
        <w:t>Juan Baraja</w:t>
      </w:r>
      <w:r w:rsidR="00927745" w:rsidRPr="00D16B69">
        <w:rPr>
          <w:rFonts w:ascii="Georgia" w:eastAsia="Times New Roman" w:hAnsi="Georgia"/>
          <w:sz w:val="21"/>
          <w:szCs w:val="21"/>
        </w:rPr>
        <w:t xml:space="preserve"> (Toledo, 1984)</w:t>
      </w:r>
      <w:r w:rsidRPr="00D16B69">
        <w:rPr>
          <w:rFonts w:ascii="Georgia" w:eastAsia="Times New Roman" w:hAnsi="Georgia"/>
          <w:sz w:val="21"/>
          <w:szCs w:val="21"/>
        </w:rPr>
        <w:t xml:space="preserve"> trabaja con las relaciones que surgen entre la arquitectura y la gestión del espacio a través de la fotografía. </w:t>
      </w:r>
      <w:r w:rsidR="00D16B69" w:rsidRPr="00D16B69">
        <w:rPr>
          <w:rFonts w:ascii="Georgia" w:hAnsi="Georgia"/>
          <w:sz w:val="21"/>
          <w:szCs w:val="21"/>
        </w:rPr>
        <w:t xml:space="preserve">Residencias, encargos y proyectos propios estructuran </w:t>
      </w:r>
      <w:r w:rsidR="001F6B79">
        <w:rPr>
          <w:rFonts w:ascii="Georgia" w:hAnsi="Georgia"/>
          <w:sz w:val="21"/>
          <w:szCs w:val="21"/>
        </w:rPr>
        <w:t>una</w:t>
      </w:r>
      <w:r w:rsidR="00D16B69" w:rsidRPr="00D16B69">
        <w:rPr>
          <w:rFonts w:ascii="Georgia" w:hAnsi="Georgia"/>
          <w:sz w:val="21"/>
          <w:szCs w:val="21"/>
        </w:rPr>
        <w:t xml:space="preserve"> obra</w:t>
      </w:r>
      <w:r w:rsidR="00D16B69">
        <w:rPr>
          <w:rFonts w:ascii="Georgia" w:hAnsi="Georgia"/>
          <w:sz w:val="21"/>
          <w:szCs w:val="21"/>
        </w:rPr>
        <w:t xml:space="preserve"> en la que </w:t>
      </w:r>
      <w:r w:rsidRPr="00D16B69">
        <w:rPr>
          <w:rFonts w:ascii="Georgia" w:eastAsia="Times New Roman" w:hAnsi="Georgia"/>
          <w:sz w:val="21"/>
          <w:szCs w:val="21"/>
        </w:rPr>
        <w:t xml:space="preserve">Baraja recorre con su cámara diferentes puntos de la geografía europea, todos diversos, pero con un hilo que los une: son espacios olvidados del tiempo. Para Alfredo Puente, comisario de la exposición, Baraja recupera “un modo de situarse frente </w:t>
      </w:r>
      <w:r w:rsidRPr="00D16B69">
        <w:rPr>
          <w:rFonts w:ascii="Georgia" w:eastAsia="Times New Roman" w:hAnsi="Georgia"/>
          <w:sz w:val="21"/>
          <w:szCs w:val="21"/>
        </w:rPr>
        <w:lastRenderedPageBreak/>
        <w:t>a algo para imaginarlo a través de fragmentos, con otra composición, lejos de los parámetros que hacen de lo completo algo racional y aprehensible”.</w:t>
      </w:r>
    </w:p>
    <w:p w14:paraId="143F8CF4" w14:textId="650F1733" w:rsidR="008E58E2" w:rsidRPr="00D16B69" w:rsidRDefault="008E58E2" w:rsidP="00C955AE">
      <w:pPr>
        <w:jc w:val="both"/>
        <w:rPr>
          <w:rFonts w:ascii="Georgia" w:hAnsi="Georgia"/>
          <w:b/>
          <w:sz w:val="21"/>
          <w:szCs w:val="21"/>
        </w:rPr>
      </w:pPr>
    </w:p>
    <w:p w14:paraId="0CBECEED" w14:textId="2E80D9AF" w:rsidR="00927745" w:rsidRPr="00D16B69" w:rsidRDefault="00927745" w:rsidP="00927745">
      <w:pPr>
        <w:jc w:val="both"/>
        <w:rPr>
          <w:rFonts w:ascii="Georgia" w:eastAsiaTheme="minorEastAsia" w:hAnsi="Georgia"/>
          <w:sz w:val="21"/>
          <w:szCs w:val="21"/>
          <w:lang w:eastAsia="zh-CN"/>
        </w:rPr>
      </w:pPr>
      <w:r w:rsidRPr="00D16B69">
        <w:rPr>
          <w:rFonts w:ascii="Georgia" w:hAnsi="Georgia"/>
          <w:sz w:val="21"/>
          <w:szCs w:val="21"/>
        </w:rPr>
        <w:t>“Juan Baraja es un recolector de arquitecturas menores -afirma Alfredo Puente-. No siempre se vence la tentación de recordar, parece decirnos con su trabajo. En ocasiones, sus proyectos ofrecen protagonismo a rastros de aquello que pudo ser, a los restos de la utopía enlucidos por el tiempo”.</w:t>
      </w:r>
    </w:p>
    <w:p w14:paraId="57AE8B5F" w14:textId="77777777" w:rsidR="004F7CE9" w:rsidRPr="00D16B69" w:rsidRDefault="004F7CE9" w:rsidP="00C955AE">
      <w:pPr>
        <w:jc w:val="both"/>
        <w:rPr>
          <w:rFonts w:ascii="Georgia" w:hAnsi="Georgia"/>
          <w:b/>
          <w:sz w:val="21"/>
          <w:szCs w:val="21"/>
        </w:rPr>
      </w:pPr>
    </w:p>
    <w:p w14:paraId="0EF9DFF7" w14:textId="2AD62A8E" w:rsidR="008E58E2" w:rsidRDefault="004F7CE9" w:rsidP="0002525C">
      <w:pPr>
        <w:jc w:val="center"/>
        <w:rPr>
          <w:rFonts w:ascii="Georgia" w:hAnsi="Georgia"/>
          <w:b/>
          <w:sz w:val="21"/>
          <w:szCs w:val="21"/>
        </w:rPr>
      </w:pPr>
      <w:r w:rsidRPr="00D16B69">
        <w:rPr>
          <w:rFonts w:ascii="Georgia" w:hAnsi="Georgia"/>
          <w:b/>
          <w:sz w:val="21"/>
          <w:szCs w:val="21"/>
        </w:rPr>
        <w:t>L</w:t>
      </w:r>
      <w:r w:rsidR="00086FBE">
        <w:rPr>
          <w:rFonts w:ascii="Georgia" w:hAnsi="Georgia"/>
          <w:b/>
          <w:sz w:val="21"/>
          <w:szCs w:val="21"/>
        </w:rPr>
        <w:t>A EXPOSICIÓN</w:t>
      </w:r>
    </w:p>
    <w:p w14:paraId="0A5C0971" w14:textId="77777777" w:rsidR="0002525C" w:rsidRPr="00D16B69" w:rsidRDefault="0002525C" w:rsidP="0002525C">
      <w:pPr>
        <w:jc w:val="center"/>
        <w:rPr>
          <w:rFonts w:ascii="Georgia" w:hAnsi="Georgia"/>
          <w:b/>
          <w:sz w:val="21"/>
          <w:szCs w:val="21"/>
        </w:rPr>
      </w:pPr>
    </w:p>
    <w:p w14:paraId="7D4F0766" w14:textId="0E229B34" w:rsidR="00927745" w:rsidRPr="00D16B69" w:rsidRDefault="00927745" w:rsidP="00927745">
      <w:pPr>
        <w:jc w:val="both"/>
        <w:rPr>
          <w:rFonts w:ascii="Georgia" w:hAnsi="Georgia"/>
          <w:sz w:val="21"/>
          <w:szCs w:val="21"/>
        </w:rPr>
      </w:pPr>
      <w:r w:rsidRPr="00D16B69">
        <w:rPr>
          <w:rFonts w:ascii="Georgia" w:eastAsia="Times New Roman" w:hAnsi="Georgia"/>
          <w:i/>
          <w:iCs/>
          <w:sz w:val="21"/>
          <w:szCs w:val="21"/>
        </w:rPr>
        <w:t xml:space="preserve">Contra todo lo que reluce: </w:t>
      </w:r>
      <w:r w:rsidR="0021137F">
        <w:rPr>
          <w:rFonts w:ascii="Georgia" w:eastAsia="Times New Roman" w:hAnsi="Georgia"/>
          <w:i/>
          <w:iCs/>
          <w:sz w:val="21"/>
          <w:szCs w:val="21"/>
        </w:rPr>
        <w:t>e</w:t>
      </w:r>
      <w:r w:rsidRPr="00D16B69">
        <w:rPr>
          <w:rFonts w:ascii="Georgia" w:eastAsia="Times New Roman" w:hAnsi="Georgia"/>
          <w:i/>
          <w:iCs/>
          <w:sz w:val="21"/>
          <w:szCs w:val="21"/>
        </w:rPr>
        <w:t>fectos del tiempo</w:t>
      </w:r>
      <w:r w:rsidRPr="00D16B69">
        <w:rPr>
          <w:rFonts w:ascii="Georgia" w:hAnsi="Georgia"/>
          <w:bCs/>
          <w:sz w:val="21"/>
          <w:szCs w:val="21"/>
        </w:rPr>
        <w:t xml:space="preserve"> está formada por </w:t>
      </w:r>
      <w:r w:rsidR="008054FC">
        <w:rPr>
          <w:rFonts w:ascii="Georgia" w:hAnsi="Georgia"/>
          <w:bCs/>
          <w:sz w:val="21"/>
          <w:szCs w:val="21"/>
        </w:rPr>
        <w:t>ocho</w:t>
      </w:r>
      <w:r w:rsidRPr="00D16B69">
        <w:rPr>
          <w:rFonts w:ascii="Georgia" w:hAnsi="Georgia"/>
          <w:bCs/>
          <w:sz w:val="21"/>
          <w:szCs w:val="21"/>
        </w:rPr>
        <w:t xml:space="preserve"> series de </w:t>
      </w:r>
      <w:r w:rsidRPr="001F6B79">
        <w:rPr>
          <w:rFonts w:ascii="Georgia" w:hAnsi="Georgia"/>
          <w:bCs/>
          <w:sz w:val="21"/>
          <w:szCs w:val="21"/>
        </w:rPr>
        <w:t>fotografías</w:t>
      </w:r>
      <w:r w:rsidR="00D16B69" w:rsidRPr="001F6B79">
        <w:rPr>
          <w:rFonts w:ascii="Georgia" w:hAnsi="Georgia"/>
          <w:sz w:val="21"/>
          <w:szCs w:val="21"/>
        </w:rPr>
        <w:t xml:space="preserve"> y </w:t>
      </w:r>
      <w:r w:rsidR="00D16B69" w:rsidRPr="00D16B69">
        <w:rPr>
          <w:rFonts w:ascii="Georgia" w:hAnsi="Georgia"/>
          <w:sz w:val="21"/>
          <w:szCs w:val="21"/>
        </w:rPr>
        <w:t>es la</w:t>
      </w:r>
      <w:r w:rsidRPr="00D16B69">
        <w:rPr>
          <w:rFonts w:ascii="Georgia" w:hAnsi="Georgia"/>
          <w:sz w:val="21"/>
          <w:szCs w:val="21"/>
        </w:rPr>
        <w:t xml:space="preserve"> selección de proyectos del autor más completa recogida hasta la fecha. Entre la primera de las series</w:t>
      </w:r>
      <w:r w:rsidR="00D16B69" w:rsidRPr="00D16B69">
        <w:rPr>
          <w:rFonts w:ascii="Georgia" w:hAnsi="Georgia"/>
          <w:sz w:val="21"/>
          <w:szCs w:val="21"/>
        </w:rPr>
        <w:t xml:space="preserve"> </w:t>
      </w:r>
      <w:r w:rsidRPr="00D16B69">
        <w:rPr>
          <w:rFonts w:ascii="Georgia" w:hAnsi="Georgia"/>
          <w:sz w:val="21"/>
          <w:szCs w:val="21"/>
        </w:rPr>
        <w:t>–</w:t>
      </w:r>
      <w:proofErr w:type="spellStart"/>
      <w:r w:rsidRPr="00D16B69">
        <w:rPr>
          <w:rFonts w:ascii="Georgia" w:hAnsi="Georgia"/>
          <w:i/>
          <w:iCs/>
          <w:sz w:val="21"/>
          <w:szCs w:val="21"/>
        </w:rPr>
        <w:t>Norlandia</w:t>
      </w:r>
      <w:proofErr w:type="spellEnd"/>
      <w:r w:rsidRPr="00D16B69">
        <w:rPr>
          <w:rFonts w:ascii="Georgia" w:hAnsi="Georgia"/>
          <w:sz w:val="21"/>
          <w:szCs w:val="21"/>
        </w:rPr>
        <w:t>, 2014– y la última –</w:t>
      </w:r>
      <w:r w:rsidRPr="00D16B69">
        <w:rPr>
          <w:rFonts w:ascii="Georgia" w:hAnsi="Georgia"/>
          <w:i/>
          <w:iCs/>
          <w:sz w:val="21"/>
          <w:szCs w:val="21"/>
        </w:rPr>
        <w:t xml:space="preserve">Y vasca / </w:t>
      </w:r>
      <w:proofErr w:type="spellStart"/>
      <w:r w:rsidRPr="00D16B69">
        <w:rPr>
          <w:rFonts w:ascii="Georgia" w:hAnsi="Georgia"/>
          <w:i/>
          <w:iCs/>
          <w:sz w:val="21"/>
          <w:szCs w:val="21"/>
        </w:rPr>
        <w:t>Euskal</w:t>
      </w:r>
      <w:proofErr w:type="spellEnd"/>
      <w:r w:rsidRPr="00D16B69">
        <w:rPr>
          <w:rFonts w:ascii="Georgia" w:hAnsi="Georgia"/>
          <w:i/>
          <w:iCs/>
          <w:sz w:val="21"/>
          <w:szCs w:val="21"/>
        </w:rPr>
        <w:t xml:space="preserve"> Y</w:t>
      </w:r>
      <w:r w:rsidRPr="00D16B69">
        <w:rPr>
          <w:rFonts w:ascii="Georgia" w:hAnsi="Georgia"/>
          <w:sz w:val="21"/>
          <w:szCs w:val="21"/>
        </w:rPr>
        <w:t>, 202</w:t>
      </w:r>
      <w:r w:rsidR="0021137F">
        <w:rPr>
          <w:rFonts w:ascii="Georgia" w:hAnsi="Georgia"/>
          <w:sz w:val="21"/>
          <w:szCs w:val="21"/>
        </w:rPr>
        <w:t>1</w:t>
      </w:r>
      <w:r w:rsidRPr="00D16B69">
        <w:rPr>
          <w:rFonts w:ascii="Georgia" w:hAnsi="Georgia"/>
          <w:sz w:val="21"/>
          <w:szCs w:val="21"/>
        </w:rPr>
        <w:t>, aún en proceso– ha transcurrido casi una década.</w:t>
      </w:r>
    </w:p>
    <w:p w14:paraId="1CD4E96E" w14:textId="77777777" w:rsidR="00927745" w:rsidRPr="00D16B69" w:rsidRDefault="00927745" w:rsidP="00927745">
      <w:pPr>
        <w:jc w:val="both"/>
        <w:rPr>
          <w:rFonts w:ascii="Georgia" w:hAnsi="Georgia"/>
          <w:sz w:val="21"/>
          <w:szCs w:val="21"/>
        </w:rPr>
      </w:pPr>
    </w:p>
    <w:p w14:paraId="3FDDFAE8" w14:textId="19F5D247" w:rsidR="008E58E2" w:rsidRDefault="00D16B69">
      <w:pPr>
        <w:jc w:val="both"/>
        <w:rPr>
          <w:rFonts w:ascii="Georgia" w:hAnsi="Georgia"/>
          <w:i/>
          <w:iCs/>
          <w:sz w:val="21"/>
          <w:szCs w:val="21"/>
        </w:rPr>
      </w:pPr>
      <w:r w:rsidRPr="00D16B69">
        <w:rPr>
          <w:rFonts w:ascii="Georgia" w:hAnsi="Georgia"/>
          <w:bCs/>
          <w:sz w:val="21"/>
          <w:szCs w:val="21"/>
        </w:rPr>
        <w:t xml:space="preserve">Las </w:t>
      </w:r>
      <w:r w:rsidR="00BA0F4E">
        <w:rPr>
          <w:rFonts w:ascii="Georgia" w:hAnsi="Georgia"/>
          <w:bCs/>
          <w:sz w:val="21"/>
          <w:szCs w:val="21"/>
        </w:rPr>
        <w:t xml:space="preserve">ocho </w:t>
      </w:r>
      <w:r w:rsidRPr="00D16B69">
        <w:rPr>
          <w:rFonts w:ascii="Georgia" w:hAnsi="Georgia"/>
          <w:bCs/>
          <w:sz w:val="21"/>
          <w:szCs w:val="21"/>
        </w:rPr>
        <w:t xml:space="preserve">series son: </w:t>
      </w:r>
      <w:proofErr w:type="spellStart"/>
      <w:r w:rsidR="00112440" w:rsidRPr="00112440">
        <w:rPr>
          <w:rFonts w:ascii="Georgia" w:hAnsi="Georgia"/>
          <w:bCs/>
          <w:i/>
          <w:iCs/>
          <w:sz w:val="21"/>
          <w:szCs w:val="21"/>
        </w:rPr>
        <w:t>Norlandia</w:t>
      </w:r>
      <w:proofErr w:type="spellEnd"/>
      <w:r w:rsidR="00112440" w:rsidRPr="00112440">
        <w:rPr>
          <w:rFonts w:ascii="Georgia" w:hAnsi="Georgia"/>
          <w:bCs/>
          <w:i/>
          <w:iCs/>
          <w:sz w:val="21"/>
          <w:szCs w:val="21"/>
        </w:rPr>
        <w:t>, Experimento Banana,</w:t>
      </w:r>
      <w:r w:rsidR="001F3798">
        <w:rPr>
          <w:rFonts w:ascii="Georgia" w:hAnsi="Georgia"/>
          <w:bCs/>
          <w:i/>
          <w:iCs/>
          <w:sz w:val="21"/>
          <w:szCs w:val="21"/>
        </w:rPr>
        <w:t xml:space="preserve"> </w:t>
      </w:r>
      <w:r w:rsidR="00112440" w:rsidRPr="00112440">
        <w:rPr>
          <w:rFonts w:ascii="Georgia" w:hAnsi="Georgia"/>
          <w:bCs/>
          <w:i/>
          <w:iCs/>
          <w:sz w:val="21"/>
          <w:szCs w:val="21"/>
        </w:rPr>
        <w:t xml:space="preserve">Cerezales, </w:t>
      </w:r>
      <w:proofErr w:type="spellStart"/>
      <w:r w:rsidR="00112440" w:rsidRPr="00112440">
        <w:rPr>
          <w:rFonts w:ascii="Georgia" w:hAnsi="Georgia"/>
          <w:bCs/>
          <w:i/>
          <w:iCs/>
          <w:sz w:val="21"/>
          <w:szCs w:val="21"/>
        </w:rPr>
        <w:t>Águas</w:t>
      </w:r>
      <w:proofErr w:type="spellEnd"/>
      <w:r w:rsidR="00112440" w:rsidRPr="00112440">
        <w:rPr>
          <w:rFonts w:ascii="Georgia" w:hAnsi="Georgia"/>
          <w:bCs/>
          <w:i/>
          <w:iCs/>
          <w:sz w:val="21"/>
          <w:szCs w:val="21"/>
        </w:rPr>
        <w:t xml:space="preserve"> </w:t>
      </w:r>
      <w:proofErr w:type="spellStart"/>
      <w:r w:rsidR="00112440" w:rsidRPr="00112440">
        <w:rPr>
          <w:rFonts w:ascii="Georgia" w:hAnsi="Georgia"/>
          <w:bCs/>
          <w:i/>
          <w:iCs/>
          <w:sz w:val="21"/>
          <w:szCs w:val="21"/>
        </w:rPr>
        <w:t>Livres</w:t>
      </w:r>
      <w:proofErr w:type="spellEnd"/>
      <w:r w:rsidR="00BA0F4E">
        <w:rPr>
          <w:rFonts w:ascii="Georgia" w:hAnsi="Georgia"/>
          <w:bCs/>
          <w:i/>
          <w:iCs/>
          <w:sz w:val="21"/>
          <w:szCs w:val="21"/>
        </w:rPr>
        <w:t>,</w:t>
      </w:r>
      <w:r w:rsidR="00112440" w:rsidRPr="00112440">
        <w:rPr>
          <w:rFonts w:ascii="Georgia" w:hAnsi="Georgia"/>
          <w:bCs/>
          <w:i/>
          <w:iCs/>
          <w:sz w:val="21"/>
          <w:szCs w:val="21"/>
        </w:rPr>
        <w:t xml:space="preserve"> Parnaso, Hipódromo, </w:t>
      </w:r>
      <w:proofErr w:type="spellStart"/>
      <w:r w:rsidR="00112440" w:rsidRPr="00112440">
        <w:rPr>
          <w:rFonts w:ascii="Georgia" w:hAnsi="Georgia"/>
          <w:bCs/>
          <w:i/>
          <w:iCs/>
          <w:sz w:val="21"/>
          <w:szCs w:val="21"/>
        </w:rPr>
        <w:t>Utopie</w:t>
      </w:r>
      <w:proofErr w:type="spellEnd"/>
      <w:r w:rsidR="00112440" w:rsidRPr="00112440">
        <w:rPr>
          <w:rFonts w:ascii="Georgia" w:hAnsi="Georgia"/>
          <w:bCs/>
          <w:i/>
          <w:iCs/>
          <w:sz w:val="21"/>
          <w:szCs w:val="21"/>
        </w:rPr>
        <w:t xml:space="preserve"> </w:t>
      </w:r>
      <w:proofErr w:type="spellStart"/>
      <w:r w:rsidR="00112440" w:rsidRPr="00112440">
        <w:rPr>
          <w:rFonts w:ascii="Georgia" w:hAnsi="Georgia"/>
          <w:bCs/>
          <w:i/>
          <w:iCs/>
          <w:sz w:val="21"/>
          <w:szCs w:val="21"/>
        </w:rPr>
        <w:t>Abitative</w:t>
      </w:r>
      <w:proofErr w:type="spellEnd"/>
      <w:r w:rsidR="00112440">
        <w:rPr>
          <w:rFonts w:ascii="Georgia" w:hAnsi="Georgia"/>
          <w:bCs/>
          <w:sz w:val="21"/>
          <w:szCs w:val="21"/>
        </w:rPr>
        <w:t xml:space="preserve"> e </w:t>
      </w:r>
      <w:r w:rsidR="00112440" w:rsidRPr="00D16B69">
        <w:rPr>
          <w:rFonts w:ascii="Georgia" w:hAnsi="Georgia"/>
          <w:i/>
          <w:iCs/>
          <w:sz w:val="21"/>
          <w:szCs w:val="21"/>
        </w:rPr>
        <w:t xml:space="preserve">Y vasca / </w:t>
      </w:r>
      <w:proofErr w:type="spellStart"/>
      <w:r w:rsidR="00112440" w:rsidRPr="00D16B69">
        <w:rPr>
          <w:rFonts w:ascii="Georgia" w:hAnsi="Georgia"/>
          <w:i/>
          <w:iCs/>
          <w:sz w:val="21"/>
          <w:szCs w:val="21"/>
        </w:rPr>
        <w:t>Euskal</w:t>
      </w:r>
      <w:proofErr w:type="spellEnd"/>
      <w:r w:rsidR="00112440" w:rsidRPr="00D16B69">
        <w:rPr>
          <w:rFonts w:ascii="Georgia" w:hAnsi="Georgia"/>
          <w:i/>
          <w:iCs/>
          <w:sz w:val="21"/>
          <w:szCs w:val="21"/>
        </w:rPr>
        <w:t xml:space="preserve"> Y</w:t>
      </w:r>
      <w:r w:rsidR="00112440">
        <w:rPr>
          <w:rFonts w:ascii="Georgia" w:hAnsi="Georgia"/>
          <w:i/>
          <w:iCs/>
          <w:sz w:val="21"/>
          <w:szCs w:val="21"/>
        </w:rPr>
        <w:t>.</w:t>
      </w:r>
    </w:p>
    <w:p w14:paraId="10CFD1A2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b/>
          <w:bCs/>
          <w:i/>
          <w:iCs/>
          <w:sz w:val="21"/>
          <w:szCs w:val="21"/>
        </w:rPr>
      </w:pPr>
      <w:proofErr w:type="spellStart"/>
      <w:r w:rsidRPr="0071327A">
        <w:rPr>
          <w:rStyle w:val="Ninguno"/>
          <w:rFonts w:ascii="Georgia" w:hAnsi="Georgia"/>
          <w:b/>
          <w:bCs/>
          <w:i/>
          <w:iCs/>
          <w:sz w:val="21"/>
          <w:szCs w:val="21"/>
        </w:rPr>
        <w:t>Norlandia</w:t>
      </w:r>
      <w:proofErr w:type="spellEnd"/>
    </w:p>
    <w:p w14:paraId="0FA9DBCB" w14:textId="25946650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sz w:val="21"/>
          <w:szCs w:val="21"/>
        </w:rPr>
        <w:t>Parte de los 800 habitantes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de 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Ólafsfjörður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, en el </w:t>
      </w:r>
      <w:r w:rsidRPr="000F1F76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>fiordo islandés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de 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Eyjafjörður</w:t>
      </w:r>
      <w:proofErr w:type="spellEnd"/>
      <w:r w:rsidR="00F3238E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,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trabajan para </w:t>
      </w:r>
      <w:proofErr w:type="spellStart"/>
      <w:r w:rsidRPr="000F1F76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>Norlandia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, una compañía y secadero de pescado. La dureza del paisaje encuentra correspondencia en las personas y en el contexto de su actividad diaria. Durante el mes de julio sus habitantes no ven ponerse el sol. </w:t>
      </w:r>
    </w:p>
    <w:p w14:paraId="0261A71C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color w:val="262626"/>
          <w:sz w:val="21"/>
          <w:szCs w:val="21"/>
          <w:shd w:val="clear" w:color="auto" w:fill="FFFFFF"/>
        </w:rPr>
      </w:pPr>
    </w:p>
    <w:p w14:paraId="77547EA9" w14:textId="21BCCB5F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Juan Baraja, en el marco de la residencia 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Listhús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obtenida en 2014, investiga un modo de vida profundamente condicionado por el biotopo y por una luz casi porosa. Fruto de su estancia en el fiordo, en paralelo al proyecto </w:t>
      </w:r>
      <w:r w:rsidRPr="00F3238E">
        <w:rPr>
          <w:rStyle w:val="Ninguno"/>
          <w:rFonts w:ascii="Georgia" w:hAnsi="Georgia"/>
          <w:i/>
          <w:iCs/>
          <w:color w:val="262626"/>
          <w:sz w:val="21"/>
          <w:szCs w:val="21"/>
          <w:shd w:val="clear" w:color="auto" w:fill="FFFFFF"/>
        </w:rPr>
        <w:t>Experimento Banana,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realiza la serie fotográfica titulada </w:t>
      </w:r>
      <w:proofErr w:type="spellStart"/>
      <w:r w:rsidRPr="00D87D2D">
        <w:rPr>
          <w:rStyle w:val="Ninguno"/>
          <w:rFonts w:ascii="Georgia" w:hAnsi="Georgia"/>
          <w:i/>
          <w:iCs/>
          <w:color w:val="262626"/>
          <w:sz w:val="21"/>
          <w:szCs w:val="21"/>
          <w:shd w:val="clear" w:color="auto" w:fill="FFFFFF"/>
        </w:rPr>
        <w:t>Norlandia</w:t>
      </w:r>
      <w:proofErr w:type="spellEnd"/>
      <w:r w:rsidRPr="00D87D2D">
        <w:rPr>
          <w:rStyle w:val="Ninguno"/>
          <w:rFonts w:ascii="Georgia" w:hAnsi="Georgia"/>
          <w:i/>
          <w:iCs/>
          <w:sz w:val="21"/>
          <w:szCs w:val="21"/>
          <w:shd w:val="clear" w:color="auto" w:fill="FFFFFF"/>
        </w:rPr>
        <w:t>.</w:t>
      </w:r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 xml:space="preserve"> En este proyecto, el fotógrafo se aparta por primera vez del trabajo específico sobre arquitectura que había marcado su producción hasta el momento para introducirse en el retrato.</w:t>
      </w:r>
    </w:p>
    <w:p w14:paraId="62D2C863" w14:textId="4B5E65BD" w:rsidR="009B4B39" w:rsidRDefault="009B4B39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sz w:val="21"/>
          <w:szCs w:val="21"/>
          <w:shd w:val="clear" w:color="auto" w:fill="FFFFFF"/>
        </w:rPr>
      </w:pPr>
    </w:p>
    <w:p w14:paraId="12DC27D1" w14:textId="08F95EB7" w:rsidR="00951409" w:rsidRDefault="00951409" w:rsidP="00C45F2A">
      <w:pPr>
        <w:pStyle w:val="PoromisinA"/>
        <w:spacing w:line="240" w:lineRule="auto"/>
        <w:contextualSpacing/>
        <w:jc w:val="center"/>
        <w:rPr>
          <w:rStyle w:val="Ninguno"/>
          <w:rFonts w:ascii="Georgia" w:hAnsi="Georgia"/>
          <w:sz w:val="21"/>
          <w:szCs w:val="21"/>
          <w:shd w:val="clear" w:color="auto" w:fill="FFFFFF"/>
        </w:rPr>
      </w:pPr>
      <w:r>
        <w:rPr>
          <w:rStyle w:val="Ninguno"/>
          <w:rFonts w:ascii="Georgia" w:hAnsi="Georgia"/>
          <w:noProof/>
          <w:sz w:val="21"/>
          <w:szCs w:val="21"/>
          <w:shd w:val="clear" w:color="auto" w:fill="FFFFFF"/>
        </w:rPr>
        <w:drawing>
          <wp:inline distT="0" distB="0" distL="0" distR="0" wp14:anchorId="642A89A8" wp14:editId="3883E993">
            <wp:extent cx="2335837" cy="2917745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41" cy="29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C2103" w14:textId="14B7F52B" w:rsidR="0002525C" w:rsidRPr="00C45F2A" w:rsidRDefault="00C45F2A" w:rsidP="00C45F2A">
      <w:pPr>
        <w:pStyle w:val="PoromisinA"/>
        <w:contextualSpacing/>
        <w:jc w:val="center"/>
        <w:rPr>
          <w:rStyle w:val="Ninguno"/>
          <w:rFonts w:ascii="Georgia" w:eastAsia="Helvetica" w:hAnsi="Georgia" w:cs="Helvetica"/>
          <w:sz w:val="18"/>
          <w:szCs w:val="18"/>
          <w:shd w:val="clear" w:color="auto" w:fill="FFFFFF"/>
        </w:rPr>
      </w:pPr>
      <w:proofErr w:type="spellStart"/>
      <w:r w:rsidRPr="00C45F2A">
        <w:rPr>
          <w:rStyle w:val="Ninguno"/>
          <w:rFonts w:ascii="Georgia" w:eastAsia="Helvetica" w:hAnsi="Georgia" w:cs="Helvetica"/>
          <w:i/>
          <w:iCs/>
          <w:sz w:val="18"/>
          <w:szCs w:val="18"/>
          <w:shd w:val="clear" w:color="auto" w:fill="FFFFFF"/>
        </w:rPr>
        <w:t>Norlandia</w:t>
      </w:r>
      <w:proofErr w:type="spellEnd"/>
      <w:r w:rsidR="000D2A86">
        <w:rPr>
          <w:rStyle w:val="Ninguno"/>
          <w:rFonts w:ascii="Georgia" w:eastAsia="Helvetica" w:hAnsi="Georgia" w:cs="Helvetica"/>
          <w:i/>
          <w:iCs/>
          <w:sz w:val="18"/>
          <w:szCs w:val="18"/>
          <w:shd w:val="clear" w:color="auto" w:fill="FFFFFF"/>
        </w:rPr>
        <w:t xml:space="preserve">, </w:t>
      </w:r>
      <w:r w:rsidRPr="00C45F2A">
        <w:rPr>
          <w:rStyle w:val="Ninguno"/>
          <w:rFonts w:ascii="Georgia" w:eastAsia="Helvetica" w:hAnsi="Georgia" w:cs="Helvetica"/>
          <w:sz w:val="18"/>
          <w:szCs w:val="18"/>
          <w:shd w:val="clear" w:color="auto" w:fill="FFFFFF"/>
        </w:rPr>
        <w:t>2014. © Juan Baraja</w:t>
      </w:r>
    </w:p>
    <w:p w14:paraId="38137CB5" w14:textId="77777777" w:rsidR="00C45F2A" w:rsidRDefault="00C45F2A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b/>
          <w:bCs/>
          <w:i/>
          <w:iCs/>
          <w:sz w:val="21"/>
          <w:szCs w:val="21"/>
          <w:shd w:val="clear" w:color="auto" w:fill="FFFFFF"/>
        </w:rPr>
      </w:pPr>
    </w:p>
    <w:p w14:paraId="3DDB7E87" w14:textId="61B356BD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b/>
          <w:bCs/>
          <w:i/>
          <w:iCs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b/>
          <w:bCs/>
          <w:i/>
          <w:iCs/>
          <w:sz w:val="21"/>
          <w:szCs w:val="21"/>
          <w:shd w:val="clear" w:color="auto" w:fill="FFFFFF"/>
        </w:rPr>
        <w:t>Experimento Banana</w:t>
      </w:r>
    </w:p>
    <w:p w14:paraId="2891E66C" w14:textId="615688A1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sz w:val="21"/>
          <w:szCs w:val="21"/>
          <w:shd w:val="clear" w:color="auto" w:fill="FFFFFF"/>
        </w:rPr>
      </w:pPr>
      <w:proofErr w:type="spellStart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>Garðyrkjuskóli</w:t>
      </w:r>
      <w:proofErr w:type="spellEnd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 xml:space="preserve"> </w:t>
      </w:r>
      <w:proofErr w:type="spellStart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>Ríkisins</w:t>
      </w:r>
      <w:proofErr w:type="spellEnd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 xml:space="preserve">, una explotación agrícola que forma parte del </w:t>
      </w:r>
      <w:proofErr w:type="spellStart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>Icelandic</w:t>
      </w:r>
      <w:proofErr w:type="spellEnd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 xml:space="preserve"> </w:t>
      </w:r>
      <w:proofErr w:type="spellStart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>National</w:t>
      </w:r>
      <w:proofErr w:type="spellEnd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 xml:space="preserve"> </w:t>
      </w:r>
      <w:proofErr w:type="spellStart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>Gardening</w:t>
      </w:r>
      <w:proofErr w:type="spellEnd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 xml:space="preserve"> </w:t>
      </w:r>
      <w:proofErr w:type="spellStart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>School</w:t>
      </w:r>
      <w:proofErr w:type="spellEnd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 xml:space="preserve">, plantó su primer bananero en 1941, apenas a 285 </w:t>
      </w:r>
      <w:r>
        <w:rPr>
          <w:rStyle w:val="Ninguno"/>
          <w:rFonts w:ascii="Georgia" w:hAnsi="Georgia"/>
          <w:sz w:val="21"/>
          <w:szCs w:val="21"/>
          <w:shd w:val="clear" w:color="auto" w:fill="FFFFFF"/>
        </w:rPr>
        <w:t>kilómetros</w:t>
      </w:r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 xml:space="preserve"> del Círculo Polar Ártico. Hasta 1959, el experimento de plantación y consumo de bananas locales por </w:t>
      </w:r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lastRenderedPageBreak/>
        <w:t xml:space="preserve">parte de la población islandesa consiguió cierto nivel de </w:t>
      </w:r>
      <w:proofErr w:type="spellStart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  <w:lang w:val="fr-FR"/>
        </w:rPr>
        <w:t>é</w:t>
      </w:r>
      <w:r w:rsidR="00BA6A1B">
        <w:rPr>
          <w:rStyle w:val="Ninguno"/>
          <w:rFonts w:ascii="Georgia" w:hAnsi="Georgia"/>
          <w:sz w:val="21"/>
          <w:szCs w:val="21"/>
          <w:shd w:val="clear" w:color="auto" w:fill="FFFFFF"/>
          <w:lang w:val="fr-FR"/>
        </w:rPr>
        <w:t>xito</w:t>
      </w:r>
      <w:proofErr w:type="spellEnd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 xml:space="preserve"> gracias a la geotermia y los invernaderos. Sin embargo, los costes de producción dejaron de ser competitivos y el experimento fue abandonado. </w:t>
      </w:r>
    </w:p>
    <w:p w14:paraId="00418DDD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sz w:val="21"/>
          <w:szCs w:val="21"/>
          <w:shd w:val="clear" w:color="auto" w:fill="FFFFFF"/>
        </w:rPr>
      </w:pPr>
    </w:p>
    <w:p w14:paraId="6DEBF57B" w14:textId="77777777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 xml:space="preserve">En 2014, dentro del trabajo desempeñado durante la residencia </w:t>
      </w:r>
      <w:proofErr w:type="spellStart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>Listhús</w:t>
      </w:r>
      <w:proofErr w:type="spellEnd"/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>, Juan Baraja se acerca a los últimos vestigios industriales de esta actividad agrícola para recoger sus claves materiales y sus formas asociadas a la arquitectura racionalista de los años cincuenta en el norte de Europa.</w:t>
      </w:r>
    </w:p>
    <w:p w14:paraId="1035513F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sz w:val="21"/>
          <w:szCs w:val="21"/>
          <w:shd w:val="clear" w:color="auto" w:fill="FFFFFF"/>
        </w:rPr>
      </w:pPr>
    </w:p>
    <w:p w14:paraId="687A8C6A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b/>
          <w:bCs/>
          <w:i/>
          <w:iCs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b/>
          <w:bCs/>
          <w:i/>
          <w:iCs/>
          <w:color w:val="262626"/>
          <w:sz w:val="21"/>
          <w:szCs w:val="21"/>
          <w:shd w:val="clear" w:color="auto" w:fill="FFFFFF"/>
        </w:rPr>
        <w:t>Cerezales</w:t>
      </w:r>
    </w:p>
    <w:p w14:paraId="4069B6FE" w14:textId="77777777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Esta serie fotográfica se produce fruto del interés de la </w:t>
      </w:r>
      <w:r w:rsidRPr="000F1F76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>Fundación Cerezales Antonino y Cinia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[FCAYC] por documentar la construcción de un nuevo equipamiento cultural </w:t>
      </w:r>
      <w:r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en la </w:t>
      </w:r>
      <w:r w:rsidRPr="000F1F76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>montaña de León</w:t>
      </w:r>
      <w:r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y su particular materialidad. El edificio es un proyecto del estudio AZPML (Alejandro 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Zaera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-Polo &amp; Maider Llaguno) desarrollado sobre criterios constructivos de reabsorción de carbono (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carbon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trap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) y un programa energético y climático de alta exigencia. El principal material constructivo es la madera de alerce, procedente de bosques de origen próximo. Durante el periodo de investigación y edificación, la posibilidad de que un equipamiento cultural de naturaleza privada en España pudiese abordar su programa, trazar su inserción en el territorio y destinar en solitario una inversión económica desde premisas conscientes del cambio climático fue percibida con tintes utópicos.</w:t>
      </w:r>
    </w:p>
    <w:p w14:paraId="329E0B1C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color w:val="262626"/>
          <w:sz w:val="21"/>
          <w:szCs w:val="21"/>
          <w:shd w:val="clear" w:color="auto" w:fill="FFFFFF"/>
        </w:rPr>
      </w:pPr>
    </w:p>
    <w:p w14:paraId="741D0D08" w14:textId="5F733526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A lo largo de tres años (2015 – 2017), Juan Baraja realiza tomas de la evolución que experimenta el edificio, la incidencia del clima extremo de la montaña de León sobre sus materiales, y el modo en que el sol aclimata sus espacios y su entorno a partir de la variación de la temperatura de la luz en cada estación.</w:t>
      </w:r>
      <w:r w:rsidRPr="0071327A">
        <w:rPr>
          <w:rStyle w:val="Ninguno"/>
          <w:rFonts w:ascii="Georgia" w:eastAsia="Helvetica" w:hAnsi="Georgia" w:cs="Helvetica"/>
          <w:color w:val="262626"/>
          <w:sz w:val="21"/>
          <w:szCs w:val="21"/>
          <w:shd w:val="clear" w:color="auto" w:fill="FFFFFF"/>
        </w:rPr>
        <w:t xml:space="preserve"> </w:t>
      </w:r>
    </w:p>
    <w:p w14:paraId="1989E046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color w:val="262626"/>
          <w:sz w:val="21"/>
          <w:szCs w:val="21"/>
          <w:shd w:val="clear" w:color="auto" w:fill="FFFFFF"/>
        </w:rPr>
      </w:pPr>
    </w:p>
    <w:p w14:paraId="596D945A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b/>
          <w:bCs/>
          <w:color w:val="262626"/>
          <w:sz w:val="21"/>
          <w:szCs w:val="21"/>
          <w:shd w:val="clear" w:color="auto" w:fill="FFFFFF"/>
        </w:rPr>
      </w:pPr>
      <w:proofErr w:type="spellStart"/>
      <w:r w:rsidRPr="0071327A">
        <w:rPr>
          <w:rStyle w:val="Ninguno"/>
          <w:rFonts w:ascii="Georgia" w:hAnsi="Georgia"/>
          <w:b/>
          <w:bCs/>
          <w:i/>
          <w:iCs/>
          <w:color w:val="262626"/>
          <w:sz w:val="21"/>
          <w:szCs w:val="21"/>
          <w:shd w:val="clear" w:color="auto" w:fill="FFFFFF"/>
        </w:rPr>
        <w:t>Águas</w:t>
      </w:r>
      <w:proofErr w:type="spellEnd"/>
      <w:r w:rsidRPr="0071327A">
        <w:rPr>
          <w:rStyle w:val="Ninguno"/>
          <w:rFonts w:ascii="Georgia" w:hAnsi="Georgia"/>
          <w:b/>
          <w:bCs/>
          <w:i/>
          <w:iCs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71327A">
        <w:rPr>
          <w:rStyle w:val="Ninguno"/>
          <w:rFonts w:ascii="Georgia" w:hAnsi="Georgia"/>
          <w:b/>
          <w:bCs/>
          <w:i/>
          <w:iCs/>
          <w:color w:val="262626"/>
          <w:sz w:val="21"/>
          <w:szCs w:val="21"/>
          <w:shd w:val="clear" w:color="auto" w:fill="FFFFFF"/>
        </w:rPr>
        <w:t>Livres</w:t>
      </w:r>
      <w:proofErr w:type="spellEnd"/>
      <w:r w:rsidRPr="0071327A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 xml:space="preserve"> </w:t>
      </w:r>
      <w:r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>y</w:t>
      </w:r>
      <w:r w:rsidRPr="0071327A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 xml:space="preserve"> </w:t>
      </w:r>
      <w:r w:rsidRPr="0071327A">
        <w:rPr>
          <w:rStyle w:val="Ninguno"/>
          <w:rFonts w:ascii="Georgia" w:hAnsi="Georgia"/>
          <w:b/>
          <w:bCs/>
          <w:i/>
          <w:iCs/>
          <w:color w:val="262626"/>
          <w:sz w:val="21"/>
          <w:szCs w:val="21"/>
          <w:shd w:val="clear" w:color="auto" w:fill="FFFFFF"/>
        </w:rPr>
        <w:t>Parnaso</w:t>
      </w:r>
    </w:p>
    <w:p w14:paraId="5BE12001" w14:textId="77777777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sz w:val="21"/>
          <w:szCs w:val="21"/>
        </w:rPr>
      </w:pPr>
      <w:r w:rsidRPr="0071327A">
        <w:rPr>
          <w:rStyle w:val="Ninguno"/>
          <w:rFonts w:ascii="Georgia" w:hAnsi="Georgia"/>
          <w:sz w:val="21"/>
          <w:szCs w:val="21"/>
        </w:rPr>
        <w:t xml:space="preserve">Juan Baraja inicia en 2014 un estudio del edificio de viviendas </w:t>
      </w:r>
      <w:proofErr w:type="spellStart"/>
      <w:r w:rsidRPr="0071327A">
        <w:rPr>
          <w:rStyle w:val="Ninguno"/>
          <w:rFonts w:ascii="Georgia" w:hAnsi="Georgia"/>
          <w:b/>
          <w:bCs/>
          <w:sz w:val="21"/>
          <w:szCs w:val="21"/>
        </w:rPr>
        <w:t>Águas</w:t>
      </w:r>
      <w:proofErr w:type="spellEnd"/>
      <w:r w:rsidRPr="0071327A">
        <w:rPr>
          <w:rStyle w:val="Ninguno"/>
          <w:rFonts w:ascii="Georgia" w:hAnsi="Georgia"/>
          <w:b/>
          <w:bCs/>
          <w:sz w:val="21"/>
          <w:szCs w:val="21"/>
        </w:rPr>
        <w:t xml:space="preserve"> </w:t>
      </w:r>
      <w:proofErr w:type="spellStart"/>
      <w:r w:rsidRPr="0071327A">
        <w:rPr>
          <w:rStyle w:val="Ninguno"/>
          <w:rFonts w:ascii="Georgia" w:hAnsi="Georgia"/>
          <w:b/>
          <w:bCs/>
          <w:sz w:val="21"/>
          <w:szCs w:val="21"/>
        </w:rPr>
        <w:t>Livres</w:t>
      </w:r>
      <w:proofErr w:type="spellEnd"/>
      <w:r w:rsidRPr="0071327A">
        <w:rPr>
          <w:rStyle w:val="Ninguno"/>
          <w:rFonts w:ascii="Georgia" w:hAnsi="Georgia"/>
          <w:b/>
          <w:bCs/>
          <w:sz w:val="21"/>
          <w:szCs w:val="21"/>
        </w:rPr>
        <w:t>, en Lisboa</w:t>
      </w:r>
      <w:r w:rsidRPr="0071327A">
        <w:rPr>
          <w:rStyle w:val="Ninguno"/>
          <w:rFonts w:ascii="Georgia" w:hAnsi="Georgia"/>
          <w:sz w:val="21"/>
          <w:szCs w:val="21"/>
        </w:rPr>
        <w:t xml:space="preserve">, inspirado en el programa del movimiento moderno y en la Unidad de Habitación de Le Corbusier. </w:t>
      </w:r>
      <w:proofErr w:type="spellStart"/>
      <w:r w:rsidRPr="0071327A">
        <w:rPr>
          <w:rStyle w:val="Ninguno"/>
          <w:rFonts w:ascii="Georgia" w:hAnsi="Georgia"/>
          <w:sz w:val="21"/>
          <w:szCs w:val="21"/>
        </w:rPr>
        <w:t>Águas</w:t>
      </w:r>
      <w:proofErr w:type="spellEnd"/>
      <w:r w:rsidRPr="0071327A">
        <w:rPr>
          <w:rStyle w:val="Ninguno"/>
          <w:rFonts w:ascii="Georgia" w:hAnsi="Georgia"/>
          <w:sz w:val="21"/>
          <w:szCs w:val="21"/>
        </w:rPr>
        <w:t xml:space="preserve"> </w:t>
      </w:r>
      <w:proofErr w:type="spellStart"/>
      <w:r w:rsidRPr="0071327A">
        <w:rPr>
          <w:rStyle w:val="Ninguno"/>
          <w:rFonts w:ascii="Georgia" w:hAnsi="Georgia"/>
          <w:sz w:val="21"/>
          <w:szCs w:val="21"/>
        </w:rPr>
        <w:t>Livres</w:t>
      </w:r>
      <w:proofErr w:type="spellEnd"/>
      <w:r w:rsidRPr="0071327A">
        <w:rPr>
          <w:rStyle w:val="Ninguno"/>
          <w:rFonts w:ascii="Georgia" w:hAnsi="Georgia"/>
          <w:sz w:val="21"/>
          <w:szCs w:val="21"/>
        </w:rPr>
        <w:t xml:space="preserve">, construido en 1956, es una variante menos dogmática y más abierta dentro de los estrictos preceptos formales que caracterizan el movimiento moderno. Este proyecto se completa en 2022 con el trabajo sobre un segundo edificio de la misma época y lenguaje situado en </w:t>
      </w:r>
      <w:r w:rsidRPr="0071327A">
        <w:rPr>
          <w:rStyle w:val="Ninguno"/>
          <w:rFonts w:ascii="Georgia" w:hAnsi="Georgia"/>
          <w:b/>
          <w:bCs/>
          <w:sz w:val="21"/>
          <w:szCs w:val="21"/>
        </w:rPr>
        <w:t>Oporto</w:t>
      </w:r>
      <w:r w:rsidRPr="0071327A">
        <w:rPr>
          <w:rStyle w:val="Ninguno"/>
          <w:rFonts w:ascii="Georgia" w:hAnsi="Georgia"/>
          <w:sz w:val="21"/>
          <w:szCs w:val="21"/>
        </w:rPr>
        <w:t xml:space="preserve">: el edificio </w:t>
      </w:r>
      <w:r w:rsidRPr="0071327A">
        <w:rPr>
          <w:rStyle w:val="Ninguno"/>
          <w:rFonts w:ascii="Georgia" w:hAnsi="Georgia"/>
          <w:b/>
          <w:bCs/>
          <w:sz w:val="21"/>
          <w:szCs w:val="21"/>
        </w:rPr>
        <w:t>Parnaso</w:t>
      </w:r>
      <w:r w:rsidRPr="0071327A">
        <w:rPr>
          <w:rStyle w:val="Ninguno"/>
          <w:rFonts w:ascii="Georgia" w:hAnsi="Georgia"/>
          <w:sz w:val="21"/>
          <w:szCs w:val="21"/>
        </w:rPr>
        <w:t>, obra de José Carlos Loureiro en 1952.</w:t>
      </w:r>
    </w:p>
    <w:p w14:paraId="6695A200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sz w:val="21"/>
          <w:szCs w:val="21"/>
        </w:rPr>
      </w:pPr>
    </w:p>
    <w:p w14:paraId="1574B976" w14:textId="77777777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sz w:val="21"/>
          <w:szCs w:val="21"/>
        </w:rPr>
      </w:pPr>
      <w:r w:rsidRPr="0071327A">
        <w:rPr>
          <w:rStyle w:val="Ninguno"/>
          <w:rFonts w:ascii="Georgia" w:hAnsi="Georgia"/>
          <w:sz w:val="21"/>
          <w:szCs w:val="21"/>
        </w:rPr>
        <w:t>Allí, Juan Baraja encuentra una vez más el tiempo suficiente para hacer un estudio pormenorizado y subjetivo con la cámara, de luz, línea y color.</w:t>
      </w:r>
      <w:r w:rsidRPr="0071327A">
        <w:rPr>
          <w:rStyle w:val="Ninguno"/>
          <w:rFonts w:ascii="Georgia" w:eastAsia="Helvetica" w:hAnsi="Georgia" w:cs="Helvetica"/>
          <w:sz w:val="21"/>
          <w:szCs w:val="21"/>
        </w:rPr>
        <w:t xml:space="preserve"> </w:t>
      </w:r>
      <w:r w:rsidRPr="0071327A">
        <w:rPr>
          <w:rStyle w:val="Ninguno"/>
          <w:rFonts w:ascii="Georgia" w:hAnsi="Georgia"/>
          <w:sz w:val="21"/>
          <w:szCs w:val="21"/>
        </w:rPr>
        <w:t>Ambos edificios modernos completan una serie fotográfica atenta a pasajes sutiles, silenciosos, casi olvidados en algunos casos, y que aluden, a partir de materiales y formas, a lo que en unos casos se ha ido –oficios, tesis arquitectónicas– y a lo que en otros no está presente.</w:t>
      </w:r>
    </w:p>
    <w:p w14:paraId="39FBA714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sz w:val="21"/>
          <w:szCs w:val="21"/>
        </w:rPr>
      </w:pPr>
    </w:p>
    <w:p w14:paraId="0645817C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i/>
          <w:iCs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b/>
          <w:bCs/>
          <w:i/>
          <w:iCs/>
          <w:color w:val="262626"/>
          <w:sz w:val="21"/>
          <w:szCs w:val="21"/>
          <w:shd w:val="clear" w:color="auto" w:fill="FFFFFF"/>
        </w:rPr>
        <w:t>Hipódromo</w:t>
      </w:r>
      <w:r w:rsidRPr="0071327A">
        <w:rPr>
          <w:rStyle w:val="Ninguno"/>
          <w:rFonts w:ascii="Georgia" w:hAnsi="Georgia"/>
          <w:i/>
          <w:iCs/>
          <w:color w:val="262626"/>
          <w:sz w:val="21"/>
          <w:szCs w:val="21"/>
          <w:shd w:val="clear" w:color="auto" w:fill="FFFFFF"/>
        </w:rPr>
        <w:t xml:space="preserve"> </w:t>
      </w:r>
    </w:p>
    <w:p w14:paraId="33853602" w14:textId="77777777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Una de las constantes en el trabajo de Juan Baraja está asociada a la formación que recibe en el laboratorio de revelado analógico durante sus estudios de Bellas Artes y la investigación sobre la luz. En su consideración de la fotografía y de la arquitectura, la luz adquiere la condición de material constructivo. A partir de esta premisa, elabora la serie </w:t>
      </w:r>
      <w:r w:rsidRPr="008D7521">
        <w:rPr>
          <w:rStyle w:val="Ninguno"/>
          <w:rFonts w:ascii="Georgia" w:hAnsi="Georgia"/>
          <w:i/>
          <w:iCs/>
          <w:color w:val="262626"/>
          <w:sz w:val="21"/>
          <w:szCs w:val="21"/>
          <w:shd w:val="clear" w:color="auto" w:fill="FFFFFF"/>
        </w:rPr>
        <w:t>Hipódromo,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realizada en el primer tramo de su actividad profesional como fotógrafo en 2014. Su atención se centra aquí en la arquitectura racionalista del </w:t>
      </w:r>
      <w:r w:rsidRPr="0071327A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>Hipódromo de la Zarzuela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, enclavado en el monte de la Zarzuela junto a Madrid, y edificado en 1931. La instalación principal del hipódromo es obra de los arquitectos Carlos Arniches 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Moltó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y Martín Domínguez, con la colaboración del ingeniero Eduardo Torroja.</w:t>
      </w:r>
    </w:p>
    <w:p w14:paraId="1875BAE7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color w:val="262626"/>
          <w:sz w:val="21"/>
          <w:szCs w:val="21"/>
          <w:shd w:val="clear" w:color="auto" w:fill="FFFFFF"/>
        </w:rPr>
      </w:pPr>
    </w:p>
    <w:p w14:paraId="778FF107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b/>
          <w:bCs/>
          <w:i/>
          <w:iCs/>
          <w:sz w:val="21"/>
          <w:szCs w:val="21"/>
        </w:rPr>
      </w:pPr>
      <w:proofErr w:type="spellStart"/>
      <w:r w:rsidRPr="0071327A">
        <w:rPr>
          <w:rStyle w:val="Ninguno"/>
          <w:rFonts w:ascii="Georgia" w:hAnsi="Georgia"/>
          <w:b/>
          <w:bCs/>
          <w:i/>
          <w:iCs/>
          <w:sz w:val="21"/>
          <w:szCs w:val="21"/>
        </w:rPr>
        <w:t>Utopie</w:t>
      </w:r>
      <w:proofErr w:type="spellEnd"/>
      <w:r w:rsidRPr="0071327A">
        <w:rPr>
          <w:rStyle w:val="Ninguno"/>
          <w:rFonts w:ascii="Georgia" w:hAnsi="Georgia"/>
          <w:b/>
          <w:bCs/>
          <w:i/>
          <w:iCs/>
          <w:sz w:val="21"/>
          <w:szCs w:val="21"/>
        </w:rPr>
        <w:t xml:space="preserve"> </w:t>
      </w:r>
      <w:proofErr w:type="spellStart"/>
      <w:r w:rsidRPr="0071327A">
        <w:rPr>
          <w:rStyle w:val="Ninguno"/>
          <w:rFonts w:ascii="Georgia" w:hAnsi="Georgia"/>
          <w:b/>
          <w:bCs/>
          <w:i/>
          <w:iCs/>
          <w:sz w:val="21"/>
          <w:szCs w:val="21"/>
        </w:rPr>
        <w:t>Abitative</w:t>
      </w:r>
      <w:proofErr w:type="spellEnd"/>
    </w:p>
    <w:p w14:paraId="681E93D3" w14:textId="2BD87075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</w:pPr>
      <w:r w:rsidRPr="00216539">
        <w:rPr>
          <w:rStyle w:val="Ninguno"/>
          <w:rFonts w:ascii="Georgia" w:hAnsi="Georgia"/>
          <w:sz w:val="21"/>
          <w:szCs w:val="21"/>
          <w:shd w:val="clear" w:color="auto" w:fill="FFFFFF"/>
        </w:rPr>
        <w:t>Las</w:t>
      </w:r>
      <w:r w:rsidRPr="0071327A">
        <w:rPr>
          <w:rStyle w:val="Ninguno"/>
          <w:rFonts w:ascii="Georgia" w:hAnsi="Georgia"/>
          <w:sz w:val="21"/>
          <w:szCs w:val="21"/>
          <w:shd w:val="clear" w:color="auto" w:fill="FFFFFF"/>
        </w:rPr>
        <w:t xml:space="preserve"> fotografías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que componen la serie </w:t>
      </w:r>
      <w:proofErr w:type="spellStart"/>
      <w:r w:rsidRPr="008D7521">
        <w:rPr>
          <w:rStyle w:val="Ninguno"/>
          <w:rFonts w:ascii="Georgia" w:hAnsi="Georgia"/>
          <w:i/>
          <w:iCs/>
          <w:color w:val="262626"/>
          <w:sz w:val="21"/>
          <w:szCs w:val="21"/>
          <w:shd w:val="clear" w:color="auto" w:fill="FFFFFF"/>
        </w:rPr>
        <w:t>Utopie</w:t>
      </w:r>
      <w:proofErr w:type="spellEnd"/>
      <w:r w:rsidRPr="008D7521">
        <w:rPr>
          <w:rStyle w:val="Ninguno"/>
          <w:rFonts w:ascii="Georgia" w:hAnsi="Georgia"/>
          <w:i/>
          <w:iCs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8D7521">
        <w:rPr>
          <w:rStyle w:val="Ninguno"/>
          <w:rFonts w:ascii="Georgia" w:hAnsi="Georgia"/>
          <w:i/>
          <w:iCs/>
          <w:color w:val="262626"/>
          <w:sz w:val="21"/>
          <w:szCs w:val="21"/>
          <w:shd w:val="clear" w:color="auto" w:fill="FFFFFF"/>
        </w:rPr>
        <w:t>Abitative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se inician en 2018. La serie parte de su proyecto de investigación sobre los barrios italianos y la vivienda pública seleccionado por la </w:t>
      </w:r>
      <w:r w:rsidR="00064A12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Real Academia de España en Roma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. Es un proyecto a largo plazo y en la actualidad sigue 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lastRenderedPageBreak/>
        <w:t>en curso. Las fotografías han sido realizadas en cuatro localizaciones hasta el moment</w:t>
      </w:r>
      <w:r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o, de las que se muestran tres en la exposición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: 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  <w:lang w:val="it-IT"/>
        </w:rPr>
        <w:t xml:space="preserve">Corviale, 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en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  <w:lang w:val="it-IT"/>
        </w:rPr>
        <w:t xml:space="preserve"> Roma; Il Serpentone, 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en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  <w:lang w:val="it-IT"/>
        </w:rPr>
        <w:t xml:space="preserve"> Potenza</w:t>
      </w:r>
      <w:r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;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  <w:lang w:val="it-IT"/>
        </w:rPr>
        <w:t xml:space="preserve">Vele di Scampia, 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en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  <w:lang w:val="it-IT"/>
        </w:rPr>
        <w:t xml:space="preserve"> Nápoles</w:t>
      </w:r>
      <w:r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  <w:lang w:val="it-IT"/>
        </w:rPr>
        <w:t>;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y 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Rozzol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Melara en Trieste.</w:t>
      </w:r>
    </w:p>
    <w:p w14:paraId="7819F046" w14:textId="77777777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color w:val="262626"/>
          <w:sz w:val="21"/>
          <w:szCs w:val="21"/>
          <w:shd w:val="clear" w:color="auto" w:fill="FFFFFF"/>
        </w:rPr>
      </w:pPr>
    </w:p>
    <w:p w14:paraId="1623997B" w14:textId="7BB0F0AE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En </w:t>
      </w:r>
      <w:proofErr w:type="spellStart"/>
      <w:r w:rsidRPr="0071327A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>Corviale</w:t>
      </w:r>
      <w:proofErr w:type="spellEnd"/>
      <w:r w:rsidRPr="0071327A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>,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proyectado entre 1972 y 1974 por </w:t>
      </w:r>
      <w:r w:rsidRPr="00BB335D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Mario </w:t>
      </w:r>
      <w:proofErr w:type="spellStart"/>
      <w:r w:rsidRPr="00BB335D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Fiorentin</w:t>
      </w:r>
      <w:r w:rsidR="00BA4B21" w:rsidRPr="00BB335D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o</w:t>
      </w:r>
      <w:proofErr w:type="spellEnd"/>
      <w:r w:rsidRPr="00BB335D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para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el</w:t>
      </w:r>
      <w:r w:rsidR="00E800CE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Istituto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Autonomo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Case 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Popolari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en las afueras de </w:t>
      </w:r>
      <w:r w:rsidRPr="0071327A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>Roma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y concluido en 1984, el reto arquitectónico se centró en ofrecer alojamiento para una comunidad de </w:t>
      </w:r>
      <w:r w:rsidR="008A12D4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8.500 personas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. La quiebra en 1982 de sus gestores y promotores y el abandono por parte de la Administración desembocó en la degradación de las instalaciones y la ocupación de parte de las viviendas finalizadas por sectores de la población en riesgo de exclusión social. </w:t>
      </w:r>
    </w:p>
    <w:p w14:paraId="6EC3B476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color w:val="262626"/>
          <w:sz w:val="21"/>
          <w:szCs w:val="21"/>
          <w:shd w:val="clear" w:color="auto" w:fill="FFFFFF"/>
        </w:rPr>
      </w:pPr>
    </w:p>
    <w:p w14:paraId="64EEF638" w14:textId="47D4B2D2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 xml:space="preserve">Vele di </w:t>
      </w:r>
      <w:proofErr w:type="spellStart"/>
      <w:r w:rsidRPr="0071327A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>Scampia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, en </w:t>
      </w:r>
      <w:r w:rsidRPr="0071327A">
        <w:rPr>
          <w:rStyle w:val="Ninguno"/>
          <w:rFonts w:ascii="Georgia" w:hAnsi="Georgia"/>
          <w:b/>
          <w:bCs/>
          <w:color w:val="262626"/>
          <w:sz w:val="21"/>
          <w:szCs w:val="21"/>
          <w:shd w:val="clear" w:color="auto" w:fill="FFFFFF"/>
        </w:rPr>
        <w:t>Nápoles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, es un vecindario proyectado por Franz Di Salvo en forma de tres velas triangulares de hormigón y acero unidas –de ahí su nombre– y construido entre 1962 y 1975. Sigue los principios de la Unidad de Habitación de Le Corbusier. Estaba destinado a contener una población entre </w:t>
      </w:r>
      <w:r w:rsidR="008A12D4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40.000 y 70.000 personas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. En 2016, tras su progresiva conversión en un gueto y la problemática social derivada de todo ello fue anunciada la intención de demoler todo el complejo salvo una de sus torres –destinada a museo– y se inició el proceso de desalojo.</w:t>
      </w:r>
    </w:p>
    <w:p w14:paraId="3E68BD27" w14:textId="77777777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</w:pPr>
    </w:p>
    <w:p w14:paraId="532D4FD8" w14:textId="051FBB1D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</w:pPr>
      <w:proofErr w:type="spellStart"/>
      <w:r w:rsidRPr="00D747AF">
        <w:rPr>
          <w:rStyle w:val="Ninguno"/>
          <w:rFonts w:ascii="Georgia" w:hAnsi="Georgia"/>
          <w:b/>
          <w:bCs/>
          <w:color w:val="262626"/>
          <w:sz w:val="21"/>
          <w:szCs w:val="21"/>
          <w:u w:color="262626"/>
          <w:shd w:val="clear" w:color="auto" w:fill="FFFFFF"/>
        </w:rPr>
        <w:t>Rozzol</w:t>
      </w:r>
      <w:proofErr w:type="spellEnd"/>
      <w:r w:rsidRPr="00D747AF">
        <w:rPr>
          <w:rStyle w:val="Ninguno"/>
          <w:rFonts w:ascii="Georgia" w:hAnsi="Georgia"/>
          <w:b/>
          <w:bCs/>
          <w:color w:val="262626"/>
          <w:sz w:val="21"/>
          <w:szCs w:val="21"/>
          <w:u w:color="262626"/>
          <w:shd w:val="clear" w:color="auto" w:fill="FFFFFF"/>
        </w:rPr>
        <w:t xml:space="preserve"> Melara</w:t>
      </w:r>
      <w:r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 xml:space="preserve">, en </w:t>
      </w:r>
      <w:r w:rsidRPr="00D747AF">
        <w:rPr>
          <w:rStyle w:val="Ninguno"/>
          <w:rFonts w:ascii="Georgia" w:hAnsi="Georgia"/>
          <w:b/>
          <w:bCs/>
          <w:color w:val="262626"/>
          <w:sz w:val="21"/>
          <w:szCs w:val="21"/>
          <w:u w:color="262626"/>
          <w:shd w:val="clear" w:color="auto" w:fill="FFFFFF"/>
        </w:rPr>
        <w:t>Trieste</w:t>
      </w:r>
      <w:r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 xml:space="preserve">, </w:t>
      </w:r>
      <w:r w:rsidRPr="00D747AF"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 xml:space="preserve">es un edificio </w:t>
      </w:r>
      <w:proofErr w:type="spellStart"/>
      <w:r w:rsidRPr="00D747AF"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>brutalista</w:t>
      </w:r>
      <w:proofErr w:type="spellEnd"/>
      <w:r w:rsidRPr="00D747AF"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 xml:space="preserve"> de vivienda social diseñado entre 1968 y 1971, aunque su construcción fue culminada durante los años ochenta. El equipo de diseño, integrado por veintinueve técnicos y profesionales, fue coordinado por el arquitecto Carlo </w:t>
      </w:r>
      <w:proofErr w:type="spellStart"/>
      <w:r w:rsidRPr="00D747AF"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>Celli</w:t>
      </w:r>
      <w:proofErr w:type="spellEnd"/>
      <w:r w:rsidRPr="00D747AF"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 xml:space="preserve"> y se mantuvo en las coordenadas del movimiento moderno. La vocación urbanística de este edificio, con capacidad para </w:t>
      </w:r>
      <w:r w:rsidR="008A12D4"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>2.500</w:t>
      </w:r>
      <w:r w:rsidRPr="00D747AF"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 xml:space="preserve"> habitantes, fue prevenir la </w:t>
      </w:r>
      <w:proofErr w:type="spellStart"/>
      <w:r w:rsidRPr="00D747AF"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>suburbanización</w:t>
      </w:r>
      <w:proofErr w:type="spellEnd"/>
      <w:r w:rsidRPr="00D747AF"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 xml:space="preserve"> de un área periférica de la ciudad prest</w:t>
      </w:r>
      <w:r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>ando</w:t>
      </w:r>
      <w:r w:rsidRPr="00D747AF">
        <w:rPr>
          <w:rStyle w:val="Ninguno"/>
          <w:rFonts w:ascii="Georgia" w:hAnsi="Georgia"/>
          <w:color w:val="262626"/>
          <w:sz w:val="21"/>
          <w:szCs w:val="21"/>
          <w:u w:color="262626"/>
          <w:shd w:val="clear" w:color="auto" w:fill="FFFFFF"/>
        </w:rPr>
        <w:t xml:space="preserve"> especial atención a la creación de áreas verdes comunitarias. En la actualidad el complejo ha culminado gran parte de los objetivos que formaron parte de su construcción y ha facilitado acceso a viviendas dignas a una comunidad de recursos limitados sin decaer en un gueto.</w:t>
      </w:r>
    </w:p>
    <w:p w14:paraId="0C5CE0AC" w14:textId="77777777" w:rsidR="0002525C" w:rsidRPr="00D747AF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color w:val="262626"/>
          <w:sz w:val="21"/>
          <w:szCs w:val="21"/>
          <w:u w:color="262626"/>
          <w:shd w:val="clear" w:color="auto" w:fill="FFFFFF"/>
        </w:rPr>
      </w:pPr>
    </w:p>
    <w:p w14:paraId="6223D9BC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b/>
          <w:bCs/>
          <w:i/>
          <w:iCs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b/>
          <w:bCs/>
          <w:i/>
          <w:iCs/>
          <w:color w:val="262626"/>
          <w:sz w:val="21"/>
          <w:szCs w:val="21"/>
          <w:shd w:val="clear" w:color="auto" w:fill="FFFFFF"/>
        </w:rPr>
        <w:t xml:space="preserve">Y vasca / </w:t>
      </w:r>
      <w:proofErr w:type="spellStart"/>
      <w:r w:rsidRPr="0071327A">
        <w:rPr>
          <w:rStyle w:val="Ninguno"/>
          <w:rFonts w:ascii="Georgia" w:hAnsi="Georgia"/>
          <w:b/>
          <w:bCs/>
          <w:i/>
          <w:iCs/>
          <w:color w:val="262626"/>
          <w:sz w:val="21"/>
          <w:szCs w:val="21"/>
          <w:shd w:val="clear" w:color="auto" w:fill="FFFFFF"/>
        </w:rPr>
        <w:t>Euskal</w:t>
      </w:r>
      <w:proofErr w:type="spellEnd"/>
      <w:r w:rsidRPr="0071327A">
        <w:rPr>
          <w:rStyle w:val="Ninguno"/>
          <w:rFonts w:ascii="Georgia" w:hAnsi="Georgia"/>
          <w:b/>
          <w:bCs/>
          <w:i/>
          <w:iCs/>
          <w:color w:val="262626"/>
          <w:sz w:val="21"/>
          <w:szCs w:val="21"/>
          <w:shd w:val="clear" w:color="auto" w:fill="FFFFFF"/>
        </w:rPr>
        <w:t xml:space="preserve"> Y</w:t>
      </w:r>
    </w:p>
    <w:p w14:paraId="1464E46E" w14:textId="77777777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En 2021 Juan Baraja recibe el encargo por parte del Museo ICO de realizar un proyecto específico sobre una infraestructura ferroviaria denominada </w:t>
      </w:r>
      <w:r w:rsidRPr="00E17E2E">
        <w:rPr>
          <w:rStyle w:val="Ninguno"/>
          <w:rFonts w:ascii="Georgia" w:hAnsi="Georgia"/>
          <w:i/>
          <w:iCs/>
          <w:color w:val="262626"/>
          <w:sz w:val="21"/>
          <w:szCs w:val="21"/>
          <w:shd w:val="clear" w:color="auto" w:fill="FFFFFF"/>
        </w:rPr>
        <w:t>Y vasca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que pretende unir mediante vías de alta velocidad Bilbao, San Sebastián y Vitoria</w:t>
      </w:r>
      <w:r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, 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y conectarlas con Francia y Madrid. </w:t>
      </w:r>
    </w:p>
    <w:p w14:paraId="7D9C0F59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color w:val="262626"/>
          <w:sz w:val="21"/>
          <w:szCs w:val="21"/>
          <w:shd w:val="clear" w:color="auto" w:fill="FFFFFF"/>
        </w:rPr>
      </w:pPr>
    </w:p>
    <w:p w14:paraId="6705BCCB" w14:textId="0387672F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La investigación a cargo de Juan Baraja, actualmente en curso, se realiza en el contexto del proyecto fotográfico </w:t>
      </w:r>
      <w:r w:rsidRPr="00E17E2E">
        <w:rPr>
          <w:rStyle w:val="Ninguno"/>
          <w:rFonts w:ascii="Georgia" w:hAnsi="Georgia"/>
          <w:i/>
          <w:iCs/>
          <w:color w:val="262626"/>
          <w:sz w:val="21"/>
          <w:szCs w:val="21"/>
          <w:shd w:val="clear" w:color="auto" w:fill="FFFFFF"/>
        </w:rPr>
        <w:t>20/XXI</w:t>
      </w:r>
      <w:r w:rsidR="00E17E2E" w:rsidRPr="00E17E2E">
        <w:rPr>
          <w:rStyle w:val="Ninguno"/>
          <w:rFonts w:ascii="Georgia" w:hAnsi="Georgia"/>
          <w:i/>
          <w:iCs/>
          <w:color w:val="262626"/>
          <w:sz w:val="21"/>
          <w:szCs w:val="21"/>
          <w:shd w:val="clear" w:color="auto" w:fill="FFFFFF"/>
        </w:rPr>
        <w:t>. Imágenes de España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impulsado por la Fundación ICO</w:t>
      </w:r>
      <w:r w:rsidR="000F1264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y </w:t>
      </w:r>
      <w:r w:rsidR="000F1264" w:rsidRPr="000F1264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supondrá la incorporación a las Colecciones ICO de parte de la obra generada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. Este proyecto, continuador de otros semejantes surgidos desde la d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  <w:lang w:val="fr-FR"/>
        </w:rPr>
        <w:t>é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cada de 1980 tanto en el contexto español como el europeo, busca representar el territorio nacional y sus transformaciones, incluyendo las consecuencias sociales y medioambientales de la creación de </w:t>
      </w:r>
      <w:proofErr w:type="spellStart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>macroinfraestructuras</w:t>
      </w:r>
      <w:proofErr w:type="spellEnd"/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. </w:t>
      </w:r>
    </w:p>
    <w:p w14:paraId="6228B480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color w:val="262626"/>
          <w:sz w:val="21"/>
          <w:szCs w:val="21"/>
          <w:shd w:val="clear" w:color="auto" w:fill="FFFFFF"/>
        </w:rPr>
      </w:pPr>
    </w:p>
    <w:p w14:paraId="4EA17CE6" w14:textId="295F005D" w:rsidR="0002525C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</w:pP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La </w:t>
      </w:r>
      <w:r w:rsidRPr="001E22BB">
        <w:rPr>
          <w:rStyle w:val="Ninguno"/>
          <w:rFonts w:ascii="Georgia" w:hAnsi="Georgia"/>
          <w:i/>
          <w:iCs/>
          <w:color w:val="262626"/>
          <w:sz w:val="21"/>
          <w:szCs w:val="21"/>
          <w:shd w:val="clear" w:color="auto" w:fill="FFFFFF"/>
        </w:rPr>
        <w:t>Y vasca</w:t>
      </w:r>
      <w:r w:rsidRPr="0071327A">
        <w:rPr>
          <w:rStyle w:val="Ninguno"/>
          <w:rFonts w:ascii="Georgia" w:hAnsi="Georgia"/>
          <w:color w:val="262626"/>
          <w:sz w:val="21"/>
          <w:szCs w:val="21"/>
          <w:shd w:val="clear" w:color="auto" w:fill="FFFFFF"/>
        </w:rPr>
        <w:t xml:space="preserve"> lleva más de dos décadas en construcción y su finalización está prevista en 2028. El proyecto, ambicioso y complejo por su escala, ha atravesado cambios de normativa ambiental y ferroviaria a nivel de la Unión Europea. El grado de contestación a esta infraestructura ha alcanzado a la práctica totalidad de la sociedad vasca, desde colectivos medioambientalistas hasta partidos políticos. </w:t>
      </w:r>
    </w:p>
    <w:p w14:paraId="24415AB3" w14:textId="77777777" w:rsidR="0002525C" w:rsidRPr="0071327A" w:rsidRDefault="0002525C" w:rsidP="0002525C">
      <w:pPr>
        <w:pStyle w:val="PoromisinA"/>
        <w:spacing w:line="240" w:lineRule="auto"/>
        <w:contextualSpacing/>
        <w:jc w:val="both"/>
        <w:rPr>
          <w:rStyle w:val="Ninguno"/>
          <w:rFonts w:ascii="Georgia" w:eastAsia="Helvetica" w:hAnsi="Georgia" w:cs="Helvetica"/>
          <w:color w:val="262626"/>
          <w:sz w:val="21"/>
          <w:szCs w:val="21"/>
          <w:shd w:val="clear" w:color="auto" w:fill="FFFFFF"/>
        </w:rPr>
      </w:pPr>
    </w:p>
    <w:p w14:paraId="13AC033E" w14:textId="64062708" w:rsidR="00086FBE" w:rsidRDefault="0002525C" w:rsidP="00086FBE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sz w:val="21"/>
          <w:szCs w:val="21"/>
        </w:rPr>
      </w:pPr>
      <w:r w:rsidRPr="0071327A">
        <w:rPr>
          <w:rStyle w:val="Ninguno"/>
          <w:rFonts w:ascii="Georgia" w:hAnsi="Georgia"/>
          <w:sz w:val="21"/>
          <w:szCs w:val="21"/>
        </w:rPr>
        <w:t>Juan Baraja afronta este proyecto con la perspectiva de culminar la serie fotográfica en 2028.</w:t>
      </w:r>
    </w:p>
    <w:p w14:paraId="5B144408" w14:textId="3382D6DA" w:rsidR="00086FBE" w:rsidRDefault="00086FBE" w:rsidP="00086FBE">
      <w:pPr>
        <w:pStyle w:val="PoromisinA"/>
        <w:spacing w:line="240" w:lineRule="auto"/>
        <w:contextualSpacing/>
        <w:jc w:val="both"/>
        <w:rPr>
          <w:rStyle w:val="Ninguno"/>
          <w:rFonts w:ascii="Georgia" w:hAnsi="Georgia"/>
          <w:sz w:val="21"/>
          <w:szCs w:val="21"/>
        </w:rPr>
      </w:pPr>
    </w:p>
    <w:p w14:paraId="6C6FEB95" w14:textId="77777777" w:rsidR="00086FBE" w:rsidRPr="00D16B69" w:rsidRDefault="00086FBE" w:rsidP="00086FBE">
      <w:pPr>
        <w:jc w:val="both"/>
        <w:rPr>
          <w:rFonts w:ascii="Georgia" w:hAnsi="Georgia"/>
          <w:sz w:val="21"/>
          <w:szCs w:val="21"/>
        </w:rPr>
      </w:pPr>
      <w:r w:rsidRPr="00D16B69">
        <w:rPr>
          <w:rFonts w:ascii="Georgia" w:hAnsi="Georgia"/>
          <w:b/>
          <w:sz w:val="21"/>
          <w:szCs w:val="21"/>
        </w:rPr>
        <w:t>Visitas guiadas y talleres educativos</w:t>
      </w:r>
    </w:p>
    <w:p w14:paraId="3D792AE8" w14:textId="106A3AFB" w:rsidR="00086FBE" w:rsidRDefault="00086FBE" w:rsidP="00086FBE">
      <w:pPr>
        <w:jc w:val="both"/>
        <w:rPr>
          <w:rFonts w:ascii="Georgia" w:hAnsi="Georgia"/>
          <w:sz w:val="21"/>
          <w:szCs w:val="21"/>
        </w:rPr>
      </w:pPr>
      <w:r w:rsidRPr="00D16B69">
        <w:rPr>
          <w:rFonts w:ascii="Georgia" w:hAnsi="Georgia"/>
          <w:sz w:val="21"/>
          <w:szCs w:val="21"/>
        </w:rPr>
        <w:t xml:space="preserve">El Museo ICO ofrece </w:t>
      </w:r>
      <w:hyperlink r:id="rId11">
        <w:r w:rsidRPr="00D16B69">
          <w:rPr>
            <w:rFonts w:ascii="Georgia" w:hAnsi="Georgia"/>
            <w:b/>
            <w:sz w:val="21"/>
            <w:szCs w:val="21"/>
            <w:u w:val="single"/>
          </w:rPr>
          <w:t>visitas guiadas</w:t>
        </w:r>
      </w:hyperlink>
      <w:r w:rsidRPr="00D16B69">
        <w:rPr>
          <w:rFonts w:ascii="Georgia" w:hAnsi="Georgia"/>
          <w:sz w:val="21"/>
          <w:szCs w:val="21"/>
        </w:rPr>
        <w:t xml:space="preserve"> y </w:t>
      </w:r>
      <w:hyperlink r:id="rId12">
        <w:r w:rsidRPr="00D16B69">
          <w:rPr>
            <w:rFonts w:ascii="Georgia" w:hAnsi="Georgia"/>
            <w:b/>
            <w:sz w:val="21"/>
            <w:szCs w:val="21"/>
            <w:u w:val="single"/>
          </w:rPr>
          <w:t>actividades educativas</w:t>
        </w:r>
      </w:hyperlink>
      <w:r w:rsidRPr="00D16B69">
        <w:rPr>
          <w:rFonts w:ascii="Georgia" w:hAnsi="Georgia"/>
          <w:sz w:val="21"/>
          <w:szCs w:val="21"/>
        </w:rPr>
        <w:t xml:space="preserve"> para aproximar mejor la figura y el trabajo de </w:t>
      </w:r>
      <w:r w:rsidRPr="001F3798">
        <w:rPr>
          <w:rFonts w:ascii="Georgia" w:hAnsi="Georgia"/>
          <w:color w:val="000000" w:themeColor="text1"/>
          <w:sz w:val="21"/>
          <w:szCs w:val="21"/>
        </w:rPr>
        <w:t xml:space="preserve">Juan Baraja </w:t>
      </w:r>
      <w:r w:rsidRPr="00D16B69">
        <w:rPr>
          <w:rFonts w:ascii="Georgia" w:hAnsi="Georgia"/>
          <w:sz w:val="21"/>
          <w:szCs w:val="21"/>
        </w:rPr>
        <w:t xml:space="preserve">al público adulto e infantil. </w:t>
      </w:r>
    </w:p>
    <w:p w14:paraId="5665710C" w14:textId="77777777" w:rsidR="00086FBE" w:rsidRDefault="00086FBE" w:rsidP="00086FBE">
      <w:pPr>
        <w:jc w:val="both"/>
        <w:rPr>
          <w:rStyle w:val="Ninguno"/>
          <w:rFonts w:ascii="Georgia" w:hAnsi="Georgia"/>
          <w:sz w:val="21"/>
          <w:szCs w:val="21"/>
        </w:rPr>
      </w:pPr>
    </w:p>
    <w:p w14:paraId="20D4018E" w14:textId="77777777" w:rsidR="00086FBE" w:rsidRPr="00086FBE" w:rsidRDefault="00086FBE" w:rsidP="007076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  <w:b/>
          <w:bCs/>
          <w:sz w:val="21"/>
          <w:szCs w:val="21"/>
        </w:rPr>
      </w:pPr>
      <w:r w:rsidRPr="00086FBE">
        <w:rPr>
          <w:rFonts w:ascii="Georgia" w:hAnsi="Georgia"/>
          <w:b/>
          <w:bCs/>
          <w:sz w:val="21"/>
          <w:szCs w:val="21"/>
        </w:rPr>
        <w:lastRenderedPageBreak/>
        <w:t>El catálogo</w:t>
      </w:r>
    </w:p>
    <w:p w14:paraId="38986CF2" w14:textId="4F2B684B" w:rsidR="00707657" w:rsidRPr="00D16B69" w:rsidRDefault="00707657" w:rsidP="007076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hAnsi="Georgia"/>
          <w:sz w:val="21"/>
          <w:szCs w:val="21"/>
        </w:rPr>
      </w:pPr>
      <w:r w:rsidRPr="00D16B69">
        <w:rPr>
          <w:rFonts w:ascii="Georgia" w:hAnsi="Georgia"/>
          <w:sz w:val="21"/>
          <w:szCs w:val="21"/>
        </w:rPr>
        <w:t xml:space="preserve">La muestra cuenta con un catálogo -el más completo sobre su obra hasta el momento- publicado por la Fundación </w:t>
      </w:r>
      <w:r w:rsidRPr="007F7BB6">
        <w:rPr>
          <w:rFonts w:ascii="Georgia" w:hAnsi="Georgia"/>
          <w:sz w:val="21"/>
          <w:szCs w:val="21"/>
        </w:rPr>
        <w:t>ICO</w:t>
      </w:r>
      <w:r w:rsidR="00E66FDA" w:rsidRPr="007F7BB6">
        <w:rPr>
          <w:rFonts w:ascii="Georgia" w:hAnsi="Georgia"/>
          <w:sz w:val="21"/>
          <w:szCs w:val="21"/>
        </w:rPr>
        <w:t xml:space="preserve"> </w:t>
      </w:r>
      <w:r w:rsidR="0082056D" w:rsidRPr="007F7BB6">
        <w:rPr>
          <w:rFonts w:ascii="Georgia" w:hAnsi="Georgia"/>
          <w:sz w:val="21"/>
          <w:szCs w:val="21"/>
        </w:rPr>
        <w:t xml:space="preserve">en colaboración </w:t>
      </w:r>
      <w:r w:rsidR="00E66FDA" w:rsidRPr="007F7BB6">
        <w:rPr>
          <w:rFonts w:ascii="Georgia" w:hAnsi="Georgia"/>
          <w:sz w:val="21"/>
          <w:szCs w:val="21"/>
        </w:rPr>
        <w:t>con la editorial RM</w:t>
      </w:r>
      <w:r w:rsidRPr="007F7BB6">
        <w:rPr>
          <w:rFonts w:ascii="Georgia" w:hAnsi="Georgia"/>
          <w:sz w:val="21"/>
          <w:szCs w:val="21"/>
        </w:rPr>
        <w:t>, profusamente ilustrado y con textos del comisario Alfredo Puente y de Juan Baraja.</w:t>
      </w:r>
      <w:r w:rsidR="008A12D4" w:rsidRPr="007F7BB6">
        <w:rPr>
          <w:rFonts w:ascii="Georgia" w:hAnsi="Georgia"/>
          <w:sz w:val="21"/>
          <w:szCs w:val="21"/>
        </w:rPr>
        <w:t xml:space="preserve"> El catálogo</w:t>
      </w:r>
      <w:r w:rsidR="006C4CDD" w:rsidRPr="007F7BB6">
        <w:rPr>
          <w:rFonts w:ascii="Georgia" w:hAnsi="Georgia"/>
          <w:sz w:val="21"/>
          <w:szCs w:val="21"/>
        </w:rPr>
        <w:t>, disponible en dos ediciones –española e inglesa–,</w:t>
      </w:r>
      <w:r w:rsidR="008A12D4" w:rsidRPr="007F7BB6">
        <w:rPr>
          <w:rFonts w:ascii="Georgia" w:hAnsi="Georgia"/>
          <w:sz w:val="21"/>
          <w:szCs w:val="21"/>
        </w:rPr>
        <w:t xml:space="preserve"> se vende en el Museo ICO </w:t>
      </w:r>
      <w:r w:rsidR="0082056D" w:rsidRPr="007F7BB6">
        <w:rPr>
          <w:rFonts w:ascii="Georgia" w:hAnsi="Georgia"/>
          <w:sz w:val="21"/>
          <w:szCs w:val="21"/>
        </w:rPr>
        <w:t xml:space="preserve">y en librerías </w:t>
      </w:r>
      <w:r w:rsidR="008A12D4" w:rsidRPr="007F7BB6">
        <w:rPr>
          <w:rFonts w:ascii="Georgia" w:hAnsi="Georgia"/>
          <w:sz w:val="21"/>
          <w:szCs w:val="21"/>
        </w:rPr>
        <w:t xml:space="preserve">a un </w:t>
      </w:r>
      <w:r w:rsidR="008A12D4">
        <w:rPr>
          <w:rFonts w:ascii="Georgia" w:hAnsi="Georgia"/>
          <w:sz w:val="21"/>
          <w:szCs w:val="21"/>
        </w:rPr>
        <w:t>precio de 30 euros.</w:t>
      </w:r>
    </w:p>
    <w:p w14:paraId="01A3EB4F" w14:textId="77777777" w:rsidR="00707657" w:rsidRPr="0071327A" w:rsidRDefault="00707657" w:rsidP="0002525C">
      <w:pPr>
        <w:pStyle w:val="PoromisinA"/>
        <w:spacing w:line="240" w:lineRule="auto"/>
        <w:contextualSpacing/>
        <w:jc w:val="both"/>
        <w:rPr>
          <w:rStyle w:val="NingunoA"/>
          <w:rFonts w:ascii="Georgia" w:hAnsi="Georgia"/>
          <w:sz w:val="21"/>
          <w:szCs w:val="21"/>
        </w:rPr>
      </w:pPr>
    </w:p>
    <w:p w14:paraId="0C1044D1" w14:textId="7A3620BA" w:rsidR="00F15CF6" w:rsidRDefault="00086FBE" w:rsidP="00086FBE">
      <w:pPr>
        <w:jc w:val="center"/>
        <w:rPr>
          <w:rFonts w:ascii="Georgia" w:hAnsi="Georgia"/>
          <w:b/>
          <w:sz w:val="21"/>
          <w:szCs w:val="21"/>
        </w:rPr>
      </w:pPr>
      <w:r w:rsidRPr="009B4B39">
        <w:rPr>
          <w:rFonts w:ascii="Georgia" w:hAnsi="Georgia"/>
          <w:b/>
          <w:sz w:val="21"/>
          <w:szCs w:val="21"/>
        </w:rPr>
        <w:t>SOBRE JUAN BARAJA</w:t>
      </w:r>
    </w:p>
    <w:p w14:paraId="27653275" w14:textId="704D6826" w:rsidR="00707657" w:rsidRDefault="00707657">
      <w:pPr>
        <w:jc w:val="both"/>
        <w:rPr>
          <w:rFonts w:ascii="Georgia" w:hAnsi="Georgia"/>
          <w:b/>
          <w:sz w:val="21"/>
          <w:szCs w:val="21"/>
        </w:rPr>
      </w:pPr>
    </w:p>
    <w:p w14:paraId="64A17C1A" w14:textId="77777777" w:rsidR="00707657" w:rsidRPr="009B4B39" w:rsidRDefault="00707657">
      <w:pPr>
        <w:jc w:val="both"/>
        <w:rPr>
          <w:rFonts w:ascii="Georgia" w:hAnsi="Georgia"/>
          <w:b/>
          <w:sz w:val="21"/>
          <w:szCs w:val="21"/>
        </w:rPr>
      </w:pPr>
    </w:p>
    <w:p w14:paraId="1E8A099E" w14:textId="77777777" w:rsidR="00707657" w:rsidRDefault="00707657" w:rsidP="00707657">
      <w:pPr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noProof/>
          <w:sz w:val="21"/>
          <w:szCs w:val="21"/>
        </w:rPr>
        <w:drawing>
          <wp:inline distT="0" distB="0" distL="0" distR="0" wp14:anchorId="2F7FBD9F" wp14:editId="4621AC9D">
            <wp:extent cx="2313073" cy="347029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84" cy="347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8B47D" w14:textId="72C41A33" w:rsidR="00707657" w:rsidRPr="008A12D4" w:rsidRDefault="008A12D4" w:rsidP="008A12D4">
      <w:pPr>
        <w:jc w:val="center"/>
        <w:rPr>
          <w:rFonts w:ascii="Georgia" w:hAnsi="Georgia"/>
          <w:sz w:val="18"/>
          <w:szCs w:val="18"/>
        </w:rPr>
      </w:pPr>
      <w:r w:rsidRPr="008A12D4">
        <w:rPr>
          <w:rFonts w:ascii="Georgia" w:hAnsi="Georgia"/>
          <w:sz w:val="18"/>
          <w:szCs w:val="18"/>
        </w:rPr>
        <w:t>Juan Baraja en su estudio de Madrid. Foto Paula Yubero</w:t>
      </w:r>
    </w:p>
    <w:p w14:paraId="0D9E78FA" w14:textId="77777777" w:rsidR="008A12D4" w:rsidRDefault="008A12D4" w:rsidP="00707657">
      <w:pPr>
        <w:jc w:val="both"/>
        <w:rPr>
          <w:rFonts w:ascii="Georgia" w:hAnsi="Georgia"/>
          <w:sz w:val="21"/>
          <w:szCs w:val="21"/>
        </w:rPr>
      </w:pPr>
    </w:p>
    <w:p w14:paraId="13875B4F" w14:textId="1DE11713" w:rsidR="00707657" w:rsidRPr="00470C51" w:rsidRDefault="00707657" w:rsidP="00707657">
      <w:pPr>
        <w:jc w:val="both"/>
        <w:rPr>
          <w:rFonts w:ascii="Georgia" w:hAnsi="Georgia"/>
          <w:sz w:val="21"/>
          <w:szCs w:val="21"/>
        </w:rPr>
      </w:pPr>
      <w:r w:rsidRPr="00470C51">
        <w:rPr>
          <w:rFonts w:ascii="Georgia" w:hAnsi="Georgia"/>
          <w:sz w:val="21"/>
          <w:szCs w:val="21"/>
        </w:rPr>
        <w:t xml:space="preserve">Juan Baraja (Toledo, 1984) es Licenciado en Bellas Artes por la Universidad de Barcelona. </w:t>
      </w:r>
    </w:p>
    <w:p w14:paraId="4AC6A0AB" w14:textId="174DF80C" w:rsidR="00707657" w:rsidRDefault="00707657" w:rsidP="00707657">
      <w:pPr>
        <w:jc w:val="both"/>
        <w:rPr>
          <w:rFonts w:ascii="Georgia" w:hAnsi="Georgia"/>
          <w:sz w:val="21"/>
          <w:szCs w:val="21"/>
        </w:rPr>
      </w:pPr>
      <w:r w:rsidRPr="00470C51">
        <w:rPr>
          <w:rFonts w:ascii="Georgia" w:hAnsi="Georgia"/>
          <w:sz w:val="21"/>
          <w:szCs w:val="21"/>
        </w:rPr>
        <w:t xml:space="preserve">Su trabajo se ha exhibido tanto en galerías privadas de todo el territorio nacional como en instituciones públicas y privadas. Entre sus exposiciones individuales destacan: </w:t>
      </w:r>
      <w:r w:rsidRPr="0068504B">
        <w:rPr>
          <w:rFonts w:ascii="Georgia" w:hAnsi="Georgia"/>
          <w:i/>
          <w:iCs/>
          <w:sz w:val="21"/>
          <w:szCs w:val="21"/>
        </w:rPr>
        <w:t>El orden justo</w:t>
      </w:r>
      <w:r w:rsidRPr="00470C51">
        <w:rPr>
          <w:rFonts w:ascii="Georgia" w:hAnsi="Georgia"/>
          <w:sz w:val="21"/>
          <w:szCs w:val="21"/>
        </w:rPr>
        <w:t xml:space="preserve"> (La Cometa, Bogotá), </w:t>
      </w:r>
      <w:proofErr w:type="spellStart"/>
      <w:r w:rsidRPr="0068504B">
        <w:rPr>
          <w:rFonts w:ascii="Georgia" w:hAnsi="Georgia"/>
          <w:i/>
          <w:iCs/>
          <w:sz w:val="21"/>
          <w:szCs w:val="21"/>
        </w:rPr>
        <w:t>Utopie</w:t>
      </w:r>
      <w:proofErr w:type="spellEnd"/>
      <w:r w:rsidRPr="0068504B">
        <w:rPr>
          <w:rFonts w:ascii="Georgia" w:hAnsi="Georgia"/>
          <w:i/>
          <w:iCs/>
          <w:sz w:val="21"/>
          <w:szCs w:val="21"/>
        </w:rPr>
        <w:t xml:space="preserve"> </w:t>
      </w:r>
      <w:proofErr w:type="spellStart"/>
      <w:r w:rsidRPr="0068504B">
        <w:rPr>
          <w:rFonts w:ascii="Georgia" w:hAnsi="Georgia"/>
          <w:i/>
          <w:iCs/>
          <w:sz w:val="21"/>
          <w:szCs w:val="21"/>
        </w:rPr>
        <w:t>Abitative</w:t>
      </w:r>
      <w:proofErr w:type="spellEnd"/>
      <w:r w:rsidRPr="0068504B">
        <w:rPr>
          <w:rFonts w:ascii="Georgia" w:hAnsi="Georgia"/>
          <w:i/>
          <w:iCs/>
          <w:sz w:val="21"/>
          <w:szCs w:val="21"/>
        </w:rPr>
        <w:t xml:space="preserve">. </w:t>
      </w:r>
      <w:proofErr w:type="spellStart"/>
      <w:r w:rsidRPr="0068504B">
        <w:rPr>
          <w:rFonts w:ascii="Georgia" w:hAnsi="Georgia"/>
          <w:i/>
          <w:iCs/>
          <w:sz w:val="21"/>
          <w:szCs w:val="21"/>
        </w:rPr>
        <w:t>Corviale</w:t>
      </w:r>
      <w:proofErr w:type="spellEnd"/>
      <w:r w:rsidRPr="0068504B">
        <w:rPr>
          <w:rFonts w:ascii="Georgia" w:hAnsi="Georgia"/>
          <w:i/>
          <w:iCs/>
          <w:sz w:val="21"/>
          <w:szCs w:val="21"/>
        </w:rPr>
        <w:t xml:space="preserve"> </w:t>
      </w:r>
      <w:r w:rsidRPr="00470C51">
        <w:rPr>
          <w:rFonts w:ascii="Georgia" w:hAnsi="Georgia"/>
          <w:sz w:val="21"/>
          <w:szCs w:val="21"/>
        </w:rPr>
        <w:t xml:space="preserve">(Galería </w:t>
      </w:r>
      <w:proofErr w:type="spellStart"/>
      <w:r w:rsidRPr="00470C51">
        <w:rPr>
          <w:rFonts w:ascii="Georgia" w:hAnsi="Georgia"/>
          <w:sz w:val="21"/>
          <w:szCs w:val="21"/>
        </w:rPr>
        <w:t>Salut</w:t>
      </w:r>
      <w:proofErr w:type="spellEnd"/>
      <w:r w:rsidRPr="00470C51">
        <w:rPr>
          <w:rFonts w:ascii="Georgia" w:hAnsi="Georgia"/>
          <w:sz w:val="21"/>
          <w:szCs w:val="21"/>
        </w:rPr>
        <w:t xml:space="preserve"> </w:t>
      </w:r>
      <w:proofErr w:type="spellStart"/>
      <w:r w:rsidRPr="00470C51">
        <w:rPr>
          <w:rFonts w:ascii="Georgia" w:hAnsi="Georgia"/>
          <w:sz w:val="21"/>
          <w:szCs w:val="21"/>
        </w:rPr>
        <w:t>au</w:t>
      </w:r>
      <w:proofErr w:type="spellEnd"/>
      <w:r w:rsidRPr="00470C51">
        <w:rPr>
          <w:rFonts w:ascii="Georgia" w:hAnsi="Georgia"/>
          <w:sz w:val="21"/>
          <w:szCs w:val="21"/>
        </w:rPr>
        <w:t xml:space="preserve"> Monde, Oporto), </w:t>
      </w:r>
      <w:r w:rsidRPr="000912EF">
        <w:rPr>
          <w:rFonts w:ascii="Georgia" w:hAnsi="Georgia"/>
          <w:i/>
          <w:iCs/>
          <w:sz w:val="21"/>
          <w:szCs w:val="21"/>
        </w:rPr>
        <w:t>Olvidados del tiempo</w:t>
      </w:r>
      <w:r w:rsidRPr="00470C51">
        <w:rPr>
          <w:rFonts w:ascii="Georgia" w:hAnsi="Georgia"/>
          <w:sz w:val="21"/>
          <w:szCs w:val="21"/>
        </w:rPr>
        <w:t xml:space="preserve"> (Fundación Cerezales Antonino y Cinia, Cerezales del Condado</w:t>
      </w:r>
      <w:r>
        <w:rPr>
          <w:rFonts w:ascii="Georgia" w:hAnsi="Georgia"/>
          <w:sz w:val="21"/>
          <w:szCs w:val="21"/>
        </w:rPr>
        <w:t>, León</w:t>
      </w:r>
      <w:r w:rsidRPr="00470C51">
        <w:rPr>
          <w:rFonts w:ascii="Georgia" w:hAnsi="Georgia"/>
          <w:sz w:val="21"/>
          <w:szCs w:val="21"/>
        </w:rPr>
        <w:t xml:space="preserve">), </w:t>
      </w:r>
      <w:proofErr w:type="spellStart"/>
      <w:r w:rsidRPr="000912EF">
        <w:rPr>
          <w:rFonts w:ascii="Georgia" w:hAnsi="Georgia"/>
          <w:i/>
          <w:iCs/>
          <w:sz w:val="21"/>
          <w:szCs w:val="21"/>
        </w:rPr>
        <w:t>Águas</w:t>
      </w:r>
      <w:proofErr w:type="spellEnd"/>
      <w:r w:rsidRPr="000912EF">
        <w:rPr>
          <w:rFonts w:ascii="Georgia" w:hAnsi="Georgia"/>
          <w:i/>
          <w:iCs/>
          <w:sz w:val="21"/>
          <w:szCs w:val="21"/>
        </w:rPr>
        <w:t xml:space="preserve"> </w:t>
      </w:r>
      <w:proofErr w:type="spellStart"/>
      <w:r w:rsidRPr="000912EF">
        <w:rPr>
          <w:rFonts w:ascii="Georgia" w:hAnsi="Georgia"/>
          <w:i/>
          <w:iCs/>
          <w:sz w:val="21"/>
          <w:szCs w:val="21"/>
        </w:rPr>
        <w:t>Livres</w:t>
      </w:r>
      <w:proofErr w:type="spellEnd"/>
      <w:r w:rsidRPr="00470C51">
        <w:rPr>
          <w:rFonts w:ascii="Georgia" w:hAnsi="Georgia"/>
          <w:sz w:val="21"/>
          <w:szCs w:val="21"/>
        </w:rPr>
        <w:t xml:space="preserve"> (Espacio Líquido, Gijón)</w:t>
      </w:r>
      <w:r>
        <w:rPr>
          <w:rFonts w:ascii="Georgia" w:hAnsi="Georgia"/>
          <w:sz w:val="21"/>
          <w:szCs w:val="21"/>
        </w:rPr>
        <w:t xml:space="preserve"> o</w:t>
      </w:r>
      <w:r w:rsidRPr="00470C51">
        <w:rPr>
          <w:rFonts w:ascii="Georgia" w:hAnsi="Georgia"/>
          <w:sz w:val="21"/>
          <w:szCs w:val="21"/>
        </w:rPr>
        <w:t xml:space="preserve"> </w:t>
      </w:r>
      <w:proofErr w:type="spellStart"/>
      <w:r w:rsidRPr="000912EF">
        <w:rPr>
          <w:rFonts w:ascii="Georgia" w:hAnsi="Georgia"/>
          <w:i/>
          <w:iCs/>
          <w:sz w:val="21"/>
          <w:szCs w:val="21"/>
        </w:rPr>
        <w:t>Archiitekturen</w:t>
      </w:r>
      <w:proofErr w:type="spellEnd"/>
      <w:r w:rsidRPr="000912EF">
        <w:rPr>
          <w:rFonts w:ascii="Georgia" w:hAnsi="Georgia"/>
          <w:i/>
          <w:iCs/>
          <w:sz w:val="21"/>
          <w:szCs w:val="21"/>
        </w:rPr>
        <w:t xml:space="preserve"> </w:t>
      </w:r>
      <w:r w:rsidRPr="00470C51">
        <w:rPr>
          <w:rFonts w:ascii="Georgia" w:hAnsi="Georgia"/>
          <w:sz w:val="21"/>
          <w:szCs w:val="21"/>
        </w:rPr>
        <w:t>(</w:t>
      </w:r>
      <w:proofErr w:type="spellStart"/>
      <w:r w:rsidRPr="00470C51">
        <w:rPr>
          <w:rFonts w:ascii="Georgia" w:hAnsi="Georgia"/>
          <w:sz w:val="21"/>
          <w:szCs w:val="21"/>
        </w:rPr>
        <w:t>Ufferstudios</w:t>
      </w:r>
      <w:proofErr w:type="spellEnd"/>
      <w:r w:rsidRPr="00470C51">
        <w:rPr>
          <w:rFonts w:ascii="Georgia" w:hAnsi="Georgia"/>
          <w:sz w:val="21"/>
          <w:szCs w:val="21"/>
        </w:rPr>
        <w:t xml:space="preserve">, Berlín). Entre sus exposiciones colectivas, </w:t>
      </w:r>
      <w:r w:rsidRPr="000912EF">
        <w:rPr>
          <w:rFonts w:ascii="Georgia" w:hAnsi="Georgia"/>
          <w:i/>
          <w:iCs/>
          <w:sz w:val="21"/>
          <w:szCs w:val="21"/>
        </w:rPr>
        <w:t>EL VIAJE A ROMA. Fotógrafos becarios en la Academia de España en Roma</w:t>
      </w:r>
      <w:r w:rsidRPr="00470C51">
        <w:rPr>
          <w:rFonts w:ascii="Georgia" w:hAnsi="Georgia"/>
          <w:sz w:val="21"/>
          <w:szCs w:val="21"/>
        </w:rPr>
        <w:t xml:space="preserve"> (Museo de Arquitectura y Diseño de Buenos Aires, Argentina)</w:t>
      </w:r>
      <w:r>
        <w:rPr>
          <w:rFonts w:ascii="Georgia" w:hAnsi="Georgia"/>
          <w:sz w:val="21"/>
          <w:szCs w:val="21"/>
        </w:rPr>
        <w:t xml:space="preserve">, </w:t>
      </w:r>
      <w:r w:rsidRPr="000912EF">
        <w:rPr>
          <w:rFonts w:ascii="Georgia" w:hAnsi="Georgia"/>
          <w:i/>
          <w:iCs/>
          <w:sz w:val="21"/>
          <w:szCs w:val="21"/>
        </w:rPr>
        <w:t xml:space="preserve">Miró. Origen </w:t>
      </w:r>
      <w:proofErr w:type="spellStart"/>
      <w:r w:rsidRPr="000912EF">
        <w:rPr>
          <w:rFonts w:ascii="Georgia" w:hAnsi="Georgia"/>
          <w:i/>
          <w:iCs/>
          <w:sz w:val="21"/>
          <w:szCs w:val="21"/>
        </w:rPr>
        <w:t>Revelat</w:t>
      </w:r>
      <w:proofErr w:type="spellEnd"/>
      <w:r w:rsidRPr="00470C51">
        <w:rPr>
          <w:rFonts w:ascii="Georgia" w:hAnsi="Georgia"/>
          <w:sz w:val="21"/>
          <w:szCs w:val="21"/>
        </w:rPr>
        <w:t xml:space="preserve"> (Casal </w:t>
      </w:r>
      <w:proofErr w:type="spellStart"/>
      <w:r w:rsidRPr="00470C51">
        <w:rPr>
          <w:rFonts w:ascii="Georgia" w:hAnsi="Georgia"/>
          <w:sz w:val="21"/>
          <w:szCs w:val="21"/>
        </w:rPr>
        <w:t>Solleric</w:t>
      </w:r>
      <w:proofErr w:type="spellEnd"/>
      <w:r w:rsidRPr="00470C51">
        <w:rPr>
          <w:rFonts w:ascii="Georgia" w:hAnsi="Georgia"/>
          <w:sz w:val="21"/>
          <w:szCs w:val="21"/>
        </w:rPr>
        <w:t xml:space="preserve"> y Fundación Pilar y Joan Miró, Palma de Mallorca) o </w:t>
      </w:r>
      <w:r w:rsidRPr="000912EF">
        <w:rPr>
          <w:rFonts w:ascii="Georgia" w:hAnsi="Georgia"/>
          <w:i/>
          <w:iCs/>
          <w:sz w:val="21"/>
          <w:szCs w:val="21"/>
        </w:rPr>
        <w:t>Contexto crítico. Fotografía española del siglo XXI</w:t>
      </w:r>
      <w:r w:rsidRPr="00470C51">
        <w:rPr>
          <w:rFonts w:ascii="Georgia" w:hAnsi="Georgia"/>
          <w:sz w:val="21"/>
          <w:szCs w:val="21"/>
        </w:rPr>
        <w:t xml:space="preserve"> (Tabacalera, Madrid). </w:t>
      </w:r>
    </w:p>
    <w:p w14:paraId="410E9816" w14:textId="77777777" w:rsidR="00707657" w:rsidRDefault="00707657" w:rsidP="00707657">
      <w:pPr>
        <w:jc w:val="both"/>
        <w:rPr>
          <w:rFonts w:ascii="Georgia" w:hAnsi="Georgia"/>
          <w:sz w:val="21"/>
          <w:szCs w:val="21"/>
        </w:rPr>
      </w:pPr>
    </w:p>
    <w:p w14:paraId="67ED6745" w14:textId="368D0FE2" w:rsidR="00707657" w:rsidRDefault="00707657" w:rsidP="00707657">
      <w:pPr>
        <w:jc w:val="both"/>
        <w:rPr>
          <w:rFonts w:ascii="Georgia" w:hAnsi="Georgia"/>
          <w:sz w:val="21"/>
          <w:szCs w:val="21"/>
        </w:rPr>
      </w:pPr>
      <w:r w:rsidRPr="00470C51">
        <w:rPr>
          <w:rFonts w:ascii="Georgia" w:hAnsi="Georgia"/>
          <w:sz w:val="21"/>
          <w:szCs w:val="21"/>
        </w:rPr>
        <w:t xml:space="preserve">Ha participado en distintos certámenes y bienales, resultando seleccionado y premiado en muchos de ellos, como el </w:t>
      </w:r>
      <w:r w:rsidRPr="00470C51">
        <w:rPr>
          <w:rFonts w:ascii="Georgia" w:hAnsi="Georgia" w:cs="Verdana"/>
          <w:sz w:val="21"/>
          <w:szCs w:val="21"/>
          <w:lang w:eastAsia="es-ES"/>
        </w:rPr>
        <w:t xml:space="preserve">XIV Certamen Fundación Unicaja de Artes Plásticas (2021), Premio Colección </w:t>
      </w:r>
      <w:proofErr w:type="spellStart"/>
      <w:r w:rsidRPr="00470C51">
        <w:rPr>
          <w:rFonts w:ascii="Georgia" w:hAnsi="Georgia" w:cs="Verdana"/>
          <w:sz w:val="21"/>
          <w:szCs w:val="21"/>
          <w:lang w:eastAsia="es-ES"/>
        </w:rPr>
        <w:t>Campocerrado</w:t>
      </w:r>
      <w:proofErr w:type="spellEnd"/>
      <w:r w:rsidRPr="00470C51">
        <w:rPr>
          <w:rFonts w:ascii="Georgia" w:hAnsi="Georgia" w:cs="Verdana"/>
          <w:sz w:val="21"/>
          <w:szCs w:val="21"/>
          <w:lang w:eastAsia="es-ES"/>
        </w:rPr>
        <w:t xml:space="preserve">, (Estampa 2021), </w:t>
      </w:r>
      <w:r w:rsidRPr="00470C51">
        <w:rPr>
          <w:rFonts w:ascii="Georgia" w:hAnsi="Georgia"/>
          <w:sz w:val="21"/>
          <w:szCs w:val="21"/>
        </w:rPr>
        <w:t>XXV Certamen de Artes Plásticas de la UNED, PHOTO ART PRIZE FLORENCE-SHANGHAI</w:t>
      </w:r>
      <w:r>
        <w:rPr>
          <w:rFonts w:ascii="Georgia" w:hAnsi="Georgia"/>
          <w:sz w:val="21"/>
          <w:szCs w:val="21"/>
        </w:rPr>
        <w:t>,</w:t>
      </w:r>
      <w:r w:rsidRPr="00470C51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el </w:t>
      </w:r>
      <w:r w:rsidRPr="00470C51">
        <w:rPr>
          <w:rFonts w:ascii="Georgia" w:hAnsi="Georgia"/>
          <w:sz w:val="21"/>
          <w:szCs w:val="21"/>
        </w:rPr>
        <w:t>Certamen de Jóvenes Creadores de la Comunidad de Madrid</w:t>
      </w:r>
      <w:r>
        <w:rPr>
          <w:rFonts w:ascii="Georgia" w:hAnsi="Georgia"/>
          <w:sz w:val="21"/>
          <w:szCs w:val="21"/>
        </w:rPr>
        <w:t xml:space="preserve"> o</w:t>
      </w:r>
      <w:r w:rsidRPr="00470C51">
        <w:rPr>
          <w:rFonts w:ascii="Georgia" w:hAnsi="Georgia"/>
          <w:sz w:val="21"/>
          <w:szCs w:val="21"/>
        </w:rPr>
        <w:t xml:space="preserve"> el de Castilla-La Mancha</w:t>
      </w:r>
      <w:r>
        <w:rPr>
          <w:rFonts w:ascii="Georgia" w:hAnsi="Georgia"/>
          <w:sz w:val="21"/>
          <w:szCs w:val="21"/>
        </w:rPr>
        <w:t xml:space="preserve">, </w:t>
      </w:r>
      <w:r w:rsidRPr="00470C51">
        <w:rPr>
          <w:rFonts w:ascii="Georgia" w:hAnsi="Georgia"/>
          <w:sz w:val="21"/>
          <w:szCs w:val="21"/>
        </w:rPr>
        <w:t>entre otros. En 2017 recibió la Beca de la Real Academia</w:t>
      </w:r>
      <w:r w:rsidR="000F1264">
        <w:rPr>
          <w:rFonts w:ascii="Georgia" w:hAnsi="Georgia"/>
          <w:sz w:val="21"/>
          <w:szCs w:val="21"/>
        </w:rPr>
        <w:t xml:space="preserve"> de España en Rom</w:t>
      </w:r>
      <w:r w:rsidR="007F7BB6">
        <w:rPr>
          <w:rFonts w:ascii="Georgia" w:hAnsi="Georgia"/>
          <w:sz w:val="21"/>
          <w:szCs w:val="21"/>
        </w:rPr>
        <w:t>a.</w:t>
      </w:r>
      <w:r w:rsidRPr="00470C51">
        <w:rPr>
          <w:rFonts w:ascii="Georgia" w:hAnsi="Georgia"/>
          <w:sz w:val="21"/>
          <w:szCs w:val="21"/>
        </w:rPr>
        <w:t xml:space="preserve"> Su obra está presente en colecciones como </w:t>
      </w:r>
      <w:r w:rsidRPr="00BB335D">
        <w:rPr>
          <w:rFonts w:ascii="Georgia" w:hAnsi="Georgia"/>
          <w:sz w:val="21"/>
          <w:szCs w:val="21"/>
        </w:rPr>
        <w:t xml:space="preserve">la Fundación María Cristina </w:t>
      </w:r>
      <w:proofErr w:type="spellStart"/>
      <w:r w:rsidRPr="00BB335D">
        <w:rPr>
          <w:rFonts w:ascii="Georgia" w:hAnsi="Georgia"/>
          <w:sz w:val="21"/>
          <w:szCs w:val="21"/>
        </w:rPr>
        <w:t>Masaveu</w:t>
      </w:r>
      <w:proofErr w:type="spellEnd"/>
      <w:r w:rsidR="00B5208A" w:rsidRPr="00BB335D">
        <w:rPr>
          <w:rFonts w:ascii="Georgia" w:hAnsi="Georgia"/>
          <w:sz w:val="21"/>
          <w:szCs w:val="21"/>
        </w:rPr>
        <w:t xml:space="preserve"> Peterson</w:t>
      </w:r>
      <w:r w:rsidRPr="00BB335D">
        <w:rPr>
          <w:rFonts w:ascii="Georgia" w:hAnsi="Georgia"/>
          <w:sz w:val="21"/>
          <w:szCs w:val="21"/>
        </w:rPr>
        <w:t>, Fundación Cerezales</w:t>
      </w:r>
      <w:r w:rsidR="00B5208A" w:rsidRPr="00BB335D">
        <w:rPr>
          <w:rFonts w:ascii="Georgia" w:hAnsi="Georgia"/>
          <w:sz w:val="21"/>
          <w:szCs w:val="21"/>
        </w:rPr>
        <w:t xml:space="preserve"> Antonino y Cinia</w:t>
      </w:r>
      <w:r w:rsidRPr="00BB335D">
        <w:rPr>
          <w:rFonts w:ascii="Georgia" w:hAnsi="Georgia"/>
          <w:sz w:val="21"/>
          <w:szCs w:val="21"/>
        </w:rPr>
        <w:t xml:space="preserve">, </w:t>
      </w:r>
      <w:proofErr w:type="spellStart"/>
      <w:r w:rsidRPr="00BB335D">
        <w:rPr>
          <w:rFonts w:ascii="Georgia" w:hAnsi="Georgia"/>
          <w:sz w:val="21"/>
          <w:szCs w:val="21"/>
        </w:rPr>
        <w:t>Artphilen</w:t>
      </w:r>
      <w:proofErr w:type="spellEnd"/>
      <w:r w:rsidRPr="00470C51">
        <w:rPr>
          <w:rFonts w:ascii="Georgia" w:hAnsi="Georgia"/>
          <w:sz w:val="21"/>
          <w:szCs w:val="21"/>
        </w:rPr>
        <w:t xml:space="preserve"> </w:t>
      </w:r>
      <w:proofErr w:type="spellStart"/>
      <w:r w:rsidRPr="00470C51">
        <w:rPr>
          <w:rFonts w:ascii="Georgia" w:hAnsi="Georgia"/>
          <w:sz w:val="21"/>
          <w:szCs w:val="21"/>
        </w:rPr>
        <w:t>Foundation</w:t>
      </w:r>
      <w:proofErr w:type="spellEnd"/>
      <w:r w:rsidRPr="00470C51">
        <w:rPr>
          <w:rFonts w:ascii="Georgia" w:hAnsi="Georgia"/>
          <w:sz w:val="21"/>
          <w:szCs w:val="21"/>
        </w:rPr>
        <w:t xml:space="preserve">, Colección de Arte Contemporáneo de la UNED, La Colección de </w:t>
      </w:r>
      <w:proofErr w:type="spellStart"/>
      <w:r w:rsidRPr="00470C51">
        <w:rPr>
          <w:rFonts w:ascii="Georgia" w:hAnsi="Georgia"/>
          <w:sz w:val="21"/>
          <w:szCs w:val="21"/>
        </w:rPr>
        <w:t>Fotolibros</w:t>
      </w:r>
      <w:proofErr w:type="spellEnd"/>
      <w:r w:rsidRPr="00470C51">
        <w:rPr>
          <w:rFonts w:ascii="Georgia" w:hAnsi="Georgia"/>
          <w:sz w:val="21"/>
          <w:szCs w:val="21"/>
        </w:rPr>
        <w:t xml:space="preserve"> </w:t>
      </w:r>
      <w:r w:rsidRPr="00470C51">
        <w:rPr>
          <w:rFonts w:ascii="Georgia" w:hAnsi="Georgia"/>
          <w:sz w:val="21"/>
          <w:szCs w:val="21"/>
        </w:rPr>
        <w:lastRenderedPageBreak/>
        <w:t xml:space="preserve">Españoles del MNCARS, Fundación Entrecanales, Fundación DKV o la Colección </w:t>
      </w:r>
      <w:proofErr w:type="spellStart"/>
      <w:r w:rsidRPr="00470C51">
        <w:rPr>
          <w:rFonts w:ascii="Georgia" w:hAnsi="Georgia"/>
          <w:sz w:val="21"/>
          <w:szCs w:val="21"/>
        </w:rPr>
        <w:t>Campocerrado</w:t>
      </w:r>
      <w:proofErr w:type="spellEnd"/>
      <w:r w:rsidRPr="00470C51">
        <w:rPr>
          <w:rFonts w:ascii="Georgia" w:hAnsi="Georgia"/>
          <w:sz w:val="21"/>
          <w:szCs w:val="21"/>
        </w:rPr>
        <w:t xml:space="preserve">. </w:t>
      </w:r>
    </w:p>
    <w:p w14:paraId="2A4CF49F" w14:textId="77777777" w:rsidR="00707657" w:rsidRDefault="00707657" w:rsidP="00707657">
      <w:pPr>
        <w:jc w:val="both"/>
        <w:rPr>
          <w:rFonts w:ascii="Georgia" w:hAnsi="Georgia"/>
          <w:sz w:val="21"/>
          <w:szCs w:val="21"/>
        </w:rPr>
      </w:pPr>
    </w:p>
    <w:p w14:paraId="199FB5C2" w14:textId="5E0E1036" w:rsidR="00707657" w:rsidRPr="00470C51" w:rsidRDefault="00707657" w:rsidP="00707657">
      <w:pPr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Juan Baraja trabaja y reside en Madrid.</w:t>
      </w:r>
    </w:p>
    <w:p w14:paraId="081F84ED" w14:textId="3AA4BE9D" w:rsidR="00951409" w:rsidRDefault="00951409">
      <w:pPr>
        <w:jc w:val="both"/>
        <w:rPr>
          <w:rStyle w:val="Ninguno"/>
          <w:rFonts w:ascii="Georgia" w:hAnsi="Georgia"/>
          <w:sz w:val="21"/>
          <w:szCs w:val="21"/>
          <w:lang w:val="es-ES_tradnl"/>
        </w:rPr>
      </w:pPr>
    </w:p>
    <w:bookmarkEnd w:id="4"/>
    <w:p w14:paraId="198991DD" w14:textId="77777777" w:rsidR="00C37B8E" w:rsidRPr="00D16B69" w:rsidRDefault="00C37B8E">
      <w:pPr>
        <w:jc w:val="both"/>
        <w:rPr>
          <w:rFonts w:ascii="Georgia" w:hAnsi="Georgia"/>
          <w:sz w:val="21"/>
          <w:szCs w:val="21"/>
        </w:rPr>
      </w:pPr>
    </w:p>
    <w:p w14:paraId="4DAD89ED" w14:textId="0B01E057" w:rsidR="00C37B8E" w:rsidRDefault="00086FBE" w:rsidP="00086FBE">
      <w:pPr>
        <w:jc w:val="center"/>
        <w:rPr>
          <w:rFonts w:ascii="Georgia" w:hAnsi="Georgia"/>
          <w:b/>
          <w:sz w:val="21"/>
          <w:szCs w:val="21"/>
        </w:rPr>
      </w:pPr>
      <w:r w:rsidRPr="00D16B69">
        <w:rPr>
          <w:rFonts w:ascii="Georgia" w:hAnsi="Georgia"/>
          <w:b/>
          <w:sz w:val="21"/>
          <w:szCs w:val="21"/>
        </w:rPr>
        <w:t>SOBRE EL MUSEO ICO</w:t>
      </w:r>
    </w:p>
    <w:p w14:paraId="62080DDE" w14:textId="77777777" w:rsidR="00086FBE" w:rsidRPr="00D16B69" w:rsidRDefault="00086FBE" w:rsidP="00086FBE">
      <w:pPr>
        <w:jc w:val="center"/>
        <w:rPr>
          <w:rFonts w:ascii="Georgia" w:hAnsi="Georgia"/>
          <w:b/>
          <w:sz w:val="21"/>
          <w:szCs w:val="21"/>
        </w:rPr>
      </w:pPr>
    </w:p>
    <w:p w14:paraId="7B1BACAF" w14:textId="6A9EFC84" w:rsidR="00C37B8E" w:rsidRPr="00D16B69" w:rsidRDefault="00A53218" w:rsidP="007A22B5">
      <w:pPr>
        <w:jc w:val="both"/>
        <w:rPr>
          <w:rFonts w:ascii="Georgia" w:hAnsi="Georgia"/>
          <w:sz w:val="21"/>
          <w:szCs w:val="21"/>
        </w:rPr>
      </w:pPr>
      <w:r w:rsidRPr="00D16B69">
        <w:rPr>
          <w:rFonts w:ascii="Georgia" w:hAnsi="Georgia"/>
          <w:sz w:val="21"/>
          <w:szCs w:val="21"/>
        </w:rPr>
        <w:t>El Museo ICO</w:t>
      </w:r>
      <w:r w:rsidR="007A22B5" w:rsidRPr="00D16B69">
        <w:rPr>
          <w:rFonts w:ascii="Georgia" w:hAnsi="Georgia"/>
          <w:sz w:val="21"/>
          <w:szCs w:val="21"/>
        </w:rPr>
        <w:t xml:space="preserve">, el único en nuestro país dedicado específicamente a la difusión de la arquitectura como disciplina artística y cultural, </w:t>
      </w:r>
      <w:r w:rsidRPr="00D16B69">
        <w:rPr>
          <w:rFonts w:ascii="Georgia" w:hAnsi="Georgia"/>
          <w:sz w:val="21"/>
          <w:szCs w:val="21"/>
        </w:rPr>
        <w:t xml:space="preserve">se inauguró el 28 de marzo de 1996, destinándose, en un primer momento, a la exhibición de las colecciones permanentes del Instituto de Crédito Oficial. Desde 2012, la Fundación ICO ha retomado la línea centrada en el ámbito de la arquitectura y del urbanismo para la realización de sus exposiciones temporales. En torno a ellas, el Museo ICO desarrolla actividades didácticas dirigidas al público infantil y juvenil, y visitas guiadas y acompañadas, dirigidas al público adulto, con la intención de profundizar y completar su discurso. </w:t>
      </w:r>
    </w:p>
    <w:p w14:paraId="7F235489" w14:textId="77777777" w:rsidR="00C37B8E" w:rsidRPr="00D16B69" w:rsidRDefault="00C37B8E">
      <w:pPr>
        <w:jc w:val="both"/>
        <w:rPr>
          <w:rFonts w:ascii="Georgia" w:hAnsi="Georgia"/>
          <w:sz w:val="21"/>
          <w:szCs w:val="21"/>
        </w:rPr>
      </w:pPr>
    </w:p>
    <w:p w14:paraId="096EFA11" w14:textId="75D20272" w:rsidR="00C37B8E" w:rsidRPr="00D16B69" w:rsidRDefault="00C978EF">
      <w:pPr>
        <w:jc w:val="both"/>
        <w:rPr>
          <w:rFonts w:ascii="Georgia" w:hAnsi="Georgia"/>
          <w:sz w:val="21"/>
          <w:szCs w:val="21"/>
        </w:rPr>
      </w:pPr>
      <w:r w:rsidRPr="00D16B69">
        <w:rPr>
          <w:rFonts w:ascii="Georgia" w:hAnsi="Georgia"/>
          <w:sz w:val="21"/>
          <w:szCs w:val="21"/>
        </w:rPr>
        <w:t>*La exposición se encuentra dentro del programa de</w:t>
      </w:r>
      <w:r w:rsidR="00956486" w:rsidRPr="00D16B69">
        <w:rPr>
          <w:rFonts w:ascii="Georgia" w:hAnsi="Georgia"/>
          <w:sz w:val="21"/>
          <w:szCs w:val="21"/>
        </w:rPr>
        <w:t xml:space="preserve"> </w:t>
      </w:r>
      <w:proofErr w:type="spellStart"/>
      <w:r w:rsidR="00956486" w:rsidRPr="00D16B69">
        <w:rPr>
          <w:rFonts w:ascii="Georgia" w:hAnsi="Georgia"/>
          <w:sz w:val="21"/>
          <w:szCs w:val="21"/>
        </w:rPr>
        <w:t>PHotoESPAÑA</w:t>
      </w:r>
      <w:proofErr w:type="spellEnd"/>
      <w:r w:rsidR="00956486" w:rsidRPr="00D16B69">
        <w:rPr>
          <w:rFonts w:ascii="Georgia" w:hAnsi="Georgia"/>
          <w:sz w:val="21"/>
          <w:szCs w:val="21"/>
        </w:rPr>
        <w:t xml:space="preserve"> </w:t>
      </w:r>
      <w:r w:rsidRPr="00D16B69">
        <w:rPr>
          <w:rFonts w:ascii="Georgia" w:hAnsi="Georgia"/>
          <w:sz w:val="21"/>
          <w:szCs w:val="21"/>
        </w:rPr>
        <w:t>(</w:t>
      </w:r>
      <w:r w:rsidR="001F3798">
        <w:rPr>
          <w:rFonts w:ascii="Georgia" w:hAnsi="Georgia"/>
          <w:sz w:val="21"/>
          <w:szCs w:val="21"/>
        </w:rPr>
        <w:t>1</w:t>
      </w:r>
      <w:r w:rsidRPr="00D16B69">
        <w:rPr>
          <w:rFonts w:ascii="Georgia" w:hAnsi="Georgia"/>
          <w:sz w:val="21"/>
          <w:szCs w:val="21"/>
        </w:rPr>
        <w:t xml:space="preserve"> de </w:t>
      </w:r>
      <w:r w:rsidR="00956486" w:rsidRPr="00D16B69">
        <w:rPr>
          <w:rFonts w:ascii="Georgia" w:hAnsi="Georgia"/>
          <w:sz w:val="21"/>
          <w:szCs w:val="21"/>
        </w:rPr>
        <w:t>junio</w:t>
      </w:r>
      <w:r w:rsidRPr="00D16B69">
        <w:rPr>
          <w:rFonts w:ascii="Georgia" w:hAnsi="Georgia"/>
          <w:sz w:val="21"/>
          <w:szCs w:val="21"/>
        </w:rPr>
        <w:t xml:space="preserve"> – </w:t>
      </w:r>
      <w:r w:rsidR="001F3798">
        <w:rPr>
          <w:rFonts w:ascii="Georgia" w:hAnsi="Georgia"/>
          <w:sz w:val="21"/>
          <w:szCs w:val="21"/>
        </w:rPr>
        <w:t>28</w:t>
      </w:r>
      <w:r w:rsidR="001C0320" w:rsidRPr="00D16B69">
        <w:rPr>
          <w:rFonts w:ascii="Georgia" w:hAnsi="Georgia"/>
          <w:sz w:val="21"/>
          <w:szCs w:val="21"/>
        </w:rPr>
        <w:t xml:space="preserve"> </w:t>
      </w:r>
      <w:r w:rsidRPr="00D16B69">
        <w:rPr>
          <w:rFonts w:ascii="Georgia" w:hAnsi="Georgia"/>
          <w:sz w:val="21"/>
          <w:szCs w:val="21"/>
        </w:rPr>
        <w:t xml:space="preserve">de </w:t>
      </w:r>
      <w:r w:rsidR="001F3798">
        <w:rPr>
          <w:rFonts w:ascii="Georgia" w:hAnsi="Georgia"/>
          <w:sz w:val="21"/>
          <w:szCs w:val="21"/>
        </w:rPr>
        <w:t>agosto</w:t>
      </w:r>
      <w:r w:rsidRPr="00D16B69">
        <w:rPr>
          <w:rFonts w:ascii="Georgia" w:hAnsi="Georgia"/>
          <w:sz w:val="21"/>
          <w:szCs w:val="21"/>
        </w:rPr>
        <w:t>).</w:t>
      </w:r>
    </w:p>
    <w:p w14:paraId="64C4D661" w14:textId="77777777" w:rsidR="00ED6018" w:rsidRDefault="00ED6018" w:rsidP="000250FB">
      <w:pPr>
        <w:pStyle w:val="Sinespaciado"/>
        <w:jc w:val="both"/>
        <w:rPr>
          <w:rFonts w:ascii="Georgia" w:eastAsia="Times New Roman" w:hAnsi="Georgia"/>
          <w:b/>
          <w:bCs/>
          <w:i/>
          <w:iCs/>
          <w:sz w:val="21"/>
          <w:szCs w:val="21"/>
        </w:rPr>
      </w:pPr>
    </w:p>
    <w:p w14:paraId="73B9E62E" w14:textId="682EC191" w:rsidR="00246CE5" w:rsidRPr="00D16B69" w:rsidRDefault="00246CE5" w:rsidP="000250FB">
      <w:pPr>
        <w:pStyle w:val="Sinespaciado"/>
        <w:jc w:val="both"/>
        <w:rPr>
          <w:rFonts w:ascii="Georgia" w:hAnsi="Georgia"/>
          <w:b/>
          <w:bCs/>
          <w:sz w:val="21"/>
          <w:szCs w:val="21"/>
        </w:rPr>
      </w:pPr>
      <w:r w:rsidRPr="00D16B69">
        <w:rPr>
          <w:rFonts w:ascii="Georgia" w:eastAsia="Times New Roman" w:hAnsi="Georgia"/>
          <w:b/>
          <w:bCs/>
          <w:i/>
          <w:iCs/>
          <w:sz w:val="21"/>
          <w:szCs w:val="21"/>
        </w:rPr>
        <w:t xml:space="preserve">Contra todo lo que reluce: </w:t>
      </w:r>
      <w:r w:rsidR="003D11F1">
        <w:rPr>
          <w:rFonts w:ascii="Georgia" w:eastAsia="Times New Roman" w:hAnsi="Georgia"/>
          <w:b/>
          <w:bCs/>
          <w:i/>
          <w:iCs/>
          <w:sz w:val="21"/>
          <w:szCs w:val="21"/>
        </w:rPr>
        <w:t>e</w:t>
      </w:r>
      <w:r w:rsidRPr="00D16B69">
        <w:rPr>
          <w:rFonts w:ascii="Georgia" w:eastAsia="Times New Roman" w:hAnsi="Georgia"/>
          <w:b/>
          <w:bCs/>
          <w:i/>
          <w:iCs/>
          <w:sz w:val="21"/>
          <w:szCs w:val="21"/>
        </w:rPr>
        <w:t>fectos del tiempo</w:t>
      </w:r>
      <w:r w:rsidRPr="00D16B69">
        <w:rPr>
          <w:rFonts w:ascii="Georgia" w:hAnsi="Georgia"/>
          <w:b/>
          <w:bCs/>
          <w:sz w:val="21"/>
          <w:szCs w:val="21"/>
        </w:rPr>
        <w:t xml:space="preserve"> </w:t>
      </w:r>
    </w:p>
    <w:p w14:paraId="01BE06B8" w14:textId="51023884" w:rsidR="000250FB" w:rsidRPr="00D16B69" w:rsidRDefault="000250FB" w:rsidP="000250FB">
      <w:pPr>
        <w:pStyle w:val="Sinespaciado"/>
        <w:jc w:val="both"/>
        <w:rPr>
          <w:rFonts w:ascii="Georgia" w:hAnsi="Georgia" w:cs="Arial"/>
          <w:bCs/>
          <w:sz w:val="21"/>
          <w:szCs w:val="21"/>
        </w:rPr>
      </w:pPr>
      <w:r w:rsidRPr="00D16B69">
        <w:rPr>
          <w:rFonts w:ascii="Georgia" w:hAnsi="Georgia"/>
          <w:bCs/>
          <w:sz w:val="21"/>
          <w:szCs w:val="21"/>
        </w:rPr>
        <w:t xml:space="preserve">Del </w:t>
      </w:r>
      <w:r w:rsidR="008A12D4">
        <w:rPr>
          <w:rFonts w:ascii="Georgia" w:hAnsi="Georgia"/>
          <w:bCs/>
          <w:sz w:val="21"/>
          <w:szCs w:val="21"/>
        </w:rPr>
        <w:t>2</w:t>
      </w:r>
      <w:r w:rsidRPr="00D16B69">
        <w:rPr>
          <w:rFonts w:ascii="Georgia" w:hAnsi="Georgia"/>
          <w:bCs/>
          <w:sz w:val="21"/>
          <w:szCs w:val="21"/>
        </w:rPr>
        <w:t xml:space="preserve"> de </w:t>
      </w:r>
      <w:r w:rsidR="00246CE5" w:rsidRPr="00D16B69">
        <w:rPr>
          <w:rFonts w:ascii="Georgia" w:hAnsi="Georgia"/>
          <w:bCs/>
          <w:sz w:val="21"/>
          <w:szCs w:val="21"/>
        </w:rPr>
        <w:t>junio</w:t>
      </w:r>
      <w:r w:rsidRPr="00D16B69">
        <w:rPr>
          <w:rFonts w:ascii="Georgia" w:hAnsi="Georgia"/>
          <w:bCs/>
          <w:sz w:val="21"/>
          <w:szCs w:val="21"/>
        </w:rPr>
        <w:t xml:space="preserve"> al</w:t>
      </w:r>
      <w:r w:rsidR="00246CE5" w:rsidRPr="00D16B69">
        <w:rPr>
          <w:rFonts w:ascii="Georgia" w:hAnsi="Georgia"/>
          <w:bCs/>
          <w:sz w:val="21"/>
          <w:szCs w:val="21"/>
        </w:rPr>
        <w:t xml:space="preserve"> 11</w:t>
      </w:r>
      <w:r w:rsidRPr="00D16B69">
        <w:rPr>
          <w:rFonts w:ascii="Georgia" w:hAnsi="Georgia"/>
          <w:bCs/>
          <w:sz w:val="21"/>
          <w:szCs w:val="21"/>
        </w:rPr>
        <w:t xml:space="preserve"> de </w:t>
      </w:r>
      <w:r w:rsidR="00246CE5" w:rsidRPr="00D16B69">
        <w:rPr>
          <w:rFonts w:ascii="Georgia" w:hAnsi="Georgia"/>
          <w:bCs/>
          <w:sz w:val="21"/>
          <w:szCs w:val="21"/>
        </w:rPr>
        <w:t>septiembre</w:t>
      </w:r>
      <w:r w:rsidRPr="00D16B69">
        <w:rPr>
          <w:rFonts w:ascii="Georgia" w:hAnsi="Georgia"/>
          <w:bCs/>
          <w:sz w:val="21"/>
          <w:szCs w:val="21"/>
        </w:rPr>
        <w:t xml:space="preserve"> de 2022</w:t>
      </w:r>
    </w:p>
    <w:p w14:paraId="72147537" w14:textId="77777777" w:rsidR="000250FB" w:rsidRPr="00D16B69" w:rsidRDefault="000250FB" w:rsidP="000250FB">
      <w:pPr>
        <w:pStyle w:val="Sinespaciado"/>
        <w:jc w:val="both"/>
        <w:rPr>
          <w:rFonts w:ascii="Georgia" w:hAnsi="Georgia" w:cs="Arial"/>
          <w:sz w:val="21"/>
          <w:szCs w:val="21"/>
        </w:rPr>
      </w:pPr>
      <w:r w:rsidRPr="00D16B69">
        <w:rPr>
          <w:rFonts w:ascii="Georgia" w:hAnsi="Georgia" w:cs="Arial"/>
          <w:sz w:val="21"/>
          <w:szCs w:val="21"/>
        </w:rPr>
        <w:t>Museo ICO, C/ Zorrilla, 3, Madrid.</w:t>
      </w:r>
    </w:p>
    <w:p w14:paraId="15E1BDEA" w14:textId="77777777" w:rsidR="000250FB" w:rsidRPr="00D16B69" w:rsidRDefault="000250FB" w:rsidP="000250FB">
      <w:pPr>
        <w:pStyle w:val="Sinespaciado"/>
        <w:jc w:val="both"/>
        <w:rPr>
          <w:rFonts w:ascii="Georgia" w:hAnsi="Georgia" w:cs="Arial"/>
          <w:sz w:val="21"/>
          <w:szCs w:val="21"/>
        </w:rPr>
      </w:pPr>
      <w:r w:rsidRPr="00D16B69">
        <w:rPr>
          <w:rFonts w:ascii="Georgia" w:hAnsi="Georgia" w:cs="Arial"/>
          <w:sz w:val="21"/>
          <w:szCs w:val="21"/>
        </w:rPr>
        <w:t>Tel.: 91 420 12 42</w:t>
      </w:r>
    </w:p>
    <w:p w14:paraId="103F7907" w14:textId="77777777" w:rsidR="000250FB" w:rsidRPr="00D16B69" w:rsidRDefault="000250FB" w:rsidP="000250FB">
      <w:pPr>
        <w:pStyle w:val="Sinespaciado"/>
        <w:jc w:val="both"/>
        <w:rPr>
          <w:rFonts w:ascii="Georgia" w:hAnsi="Georgia" w:cs="Arial"/>
          <w:b/>
          <w:sz w:val="21"/>
          <w:szCs w:val="21"/>
        </w:rPr>
      </w:pPr>
    </w:p>
    <w:p w14:paraId="0A2D616C" w14:textId="7F7F8756" w:rsidR="000250FB" w:rsidRPr="00D16B69" w:rsidRDefault="000250FB" w:rsidP="000250FB">
      <w:pPr>
        <w:pStyle w:val="Sinespaciado"/>
        <w:jc w:val="both"/>
        <w:rPr>
          <w:rFonts w:ascii="Georgia" w:hAnsi="Georgia" w:cs="Arial"/>
          <w:bCs/>
          <w:sz w:val="21"/>
          <w:szCs w:val="21"/>
        </w:rPr>
      </w:pPr>
      <w:r w:rsidRPr="00D16B69">
        <w:rPr>
          <w:rFonts w:ascii="Georgia" w:hAnsi="Georgia" w:cs="Arial"/>
          <w:b/>
          <w:sz w:val="21"/>
          <w:szCs w:val="21"/>
        </w:rPr>
        <w:t>Horarios:</w:t>
      </w:r>
    </w:p>
    <w:p w14:paraId="09FF29FB" w14:textId="77777777" w:rsidR="000250FB" w:rsidRPr="00D16B69" w:rsidRDefault="000250FB" w:rsidP="00025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Georgia" w:hAnsi="Georgia" w:cs="Arial"/>
          <w:sz w:val="21"/>
          <w:szCs w:val="21"/>
        </w:rPr>
      </w:pPr>
      <w:r w:rsidRPr="00D16B69">
        <w:rPr>
          <w:rFonts w:ascii="Georgia" w:hAnsi="Georgia" w:cs="Arial"/>
          <w:sz w:val="21"/>
          <w:szCs w:val="21"/>
        </w:rPr>
        <w:t xml:space="preserve">De martes a sábado: 11.00h a 20.00h. Domingo y festivos: 10.00h a 14.00h </w:t>
      </w:r>
    </w:p>
    <w:p w14:paraId="1CFA2913" w14:textId="59186C8D" w:rsidR="000250FB" w:rsidRPr="00D16B69" w:rsidRDefault="000250FB" w:rsidP="000250FB">
      <w:pPr>
        <w:tabs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eorgia" w:hAnsi="Georgia" w:cs="Arial"/>
          <w:sz w:val="21"/>
          <w:szCs w:val="21"/>
        </w:rPr>
      </w:pPr>
      <w:r w:rsidRPr="00D16B69">
        <w:rPr>
          <w:rFonts w:ascii="Georgia" w:hAnsi="Georgia" w:cs="Arial"/>
          <w:sz w:val="21"/>
          <w:szCs w:val="21"/>
        </w:rPr>
        <w:t>Cerrado: lunes</w:t>
      </w:r>
      <w:r w:rsidR="00E43E30">
        <w:rPr>
          <w:rFonts w:ascii="Georgia" w:hAnsi="Georgia" w:cs="Arial"/>
          <w:sz w:val="21"/>
          <w:szCs w:val="21"/>
        </w:rPr>
        <w:t xml:space="preserve"> (inclu</w:t>
      </w:r>
      <w:r w:rsidR="007F7BB6">
        <w:rPr>
          <w:rFonts w:ascii="Georgia" w:hAnsi="Georgia" w:cs="Arial"/>
          <w:sz w:val="21"/>
          <w:szCs w:val="21"/>
        </w:rPr>
        <w:t>idos</w:t>
      </w:r>
      <w:r w:rsidR="00E43E30">
        <w:rPr>
          <w:rFonts w:ascii="Georgia" w:hAnsi="Georgia" w:cs="Arial"/>
          <w:sz w:val="21"/>
          <w:szCs w:val="21"/>
        </w:rPr>
        <w:t xml:space="preserve"> festivos)</w:t>
      </w:r>
      <w:r w:rsidRPr="00D16B69">
        <w:rPr>
          <w:rFonts w:ascii="Georgia" w:hAnsi="Georgia" w:cs="Arial"/>
          <w:sz w:val="21"/>
          <w:szCs w:val="21"/>
        </w:rPr>
        <w:t xml:space="preserve">. </w:t>
      </w:r>
    </w:p>
    <w:p w14:paraId="44067BCB" w14:textId="77777777" w:rsidR="000250FB" w:rsidRPr="00D16B69" w:rsidRDefault="000250FB" w:rsidP="000250FB">
      <w:pPr>
        <w:tabs>
          <w:tab w:val="left" w:pos="0"/>
          <w:tab w:val="left" w:pos="7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eorgia" w:hAnsi="Georgia" w:cs="Arial"/>
          <w:b/>
          <w:sz w:val="21"/>
          <w:szCs w:val="21"/>
        </w:rPr>
      </w:pPr>
      <w:r w:rsidRPr="00D16B69">
        <w:rPr>
          <w:rFonts w:ascii="Georgia" w:hAnsi="Georgia" w:cs="Arial"/>
          <w:b/>
          <w:sz w:val="21"/>
          <w:szCs w:val="21"/>
        </w:rPr>
        <w:t>Entrada gratuita</w:t>
      </w:r>
    </w:p>
    <w:p w14:paraId="47C7F5EF" w14:textId="77777777" w:rsidR="000250FB" w:rsidRPr="00D16B69" w:rsidRDefault="000250FB" w:rsidP="000250FB">
      <w:pPr>
        <w:pStyle w:val="Default"/>
        <w:jc w:val="both"/>
        <w:rPr>
          <w:rFonts w:ascii="Georgia" w:hAnsi="Georgia"/>
          <w:bCs/>
          <w:sz w:val="21"/>
          <w:szCs w:val="21"/>
        </w:rPr>
      </w:pPr>
      <w:r w:rsidRPr="00D16B69">
        <w:rPr>
          <w:rFonts w:ascii="Georgia" w:hAnsi="Georgia"/>
          <w:bCs/>
          <w:sz w:val="21"/>
          <w:szCs w:val="21"/>
        </w:rPr>
        <w:t>www.fundacionico.es</w:t>
      </w:r>
    </w:p>
    <w:p w14:paraId="5D32ADD6" w14:textId="77777777" w:rsidR="000250FB" w:rsidRPr="00D16B69" w:rsidRDefault="000250FB" w:rsidP="000250FB">
      <w:pPr>
        <w:pStyle w:val="Default"/>
        <w:jc w:val="both"/>
        <w:rPr>
          <w:rFonts w:ascii="Georgia" w:hAnsi="Georgia"/>
          <w:sz w:val="21"/>
          <w:szCs w:val="21"/>
          <w:u w:val="single"/>
        </w:rPr>
      </w:pPr>
    </w:p>
    <w:p w14:paraId="7C43C6AD" w14:textId="77777777" w:rsidR="000250FB" w:rsidRPr="00086FBE" w:rsidRDefault="000250FB" w:rsidP="000250FB">
      <w:pPr>
        <w:pStyle w:val="Default"/>
        <w:jc w:val="both"/>
        <w:rPr>
          <w:rFonts w:ascii="Georgia" w:hAnsi="Georgia"/>
          <w:b/>
          <w:bCs/>
          <w:sz w:val="21"/>
          <w:szCs w:val="21"/>
        </w:rPr>
      </w:pPr>
      <w:r w:rsidRPr="00086FBE">
        <w:rPr>
          <w:rFonts w:ascii="Georgia" w:hAnsi="Georgia"/>
          <w:b/>
          <w:bCs/>
          <w:sz w:val="21"/>
          <w:szCs w:val="21"/>
        </w:rPr>
        <w:t>Oficina de Prensa</w:t>
      </w:r>
    </w:p>
    <w:p w14:paraId="4F29D62E" w14:textId="77777777" w:rsidR="000250FB" w:rsidRPr="00D16B69" w:rsidRDefault="000250FB" w:rsidP="000250FB">
      <w:pPr>
        <w:pStyle w:val="Default"/>
        <w:jc w:val="both"/>
        <w:rPr>
          <w:rFonts w:ascii="Georgia" w:hAnsi="Georgia"/>
          <w:sz w:val="21"/>
          <w:szCs w:val="21"/>
        </w:rPr>
      </w:pPr>
      <w:r w:rsidRPr="00D16B69">
        <w:rPr>
          <w:rFonts w:ascii="Georgia" w:hAnsi="Georgia"/>
          <w:sz w:val="21"/>
          <w:szCs w:val="21"/>
        </w:rPr>
        <w:t xml:space="preserve">Marta del Riego +34 654 627 045 / </w:t>
      </w:r>
      <w:hyperlink r:id="rId14" w:history="1">
        <w:r w:rsidRPr="00D16B69">
          <w:rPr>
            <w:rStyle w:val="Hipervnculo"/>
            <w:rFonts w:ascii="Georgia" w:eastAsia="Georgia" w:hAnsi="Georgia" w:cs="Georgia"/>
            <w:sz w:val="21"/>
            <w:szCs w:val="21"/>
          </w:rPr>
          <w:t>mdelriego@mahala.es</w:t>
        </w:r>
      </w:hyperlink>
      <w:r w:rsidRPr="00D16B69">
        <w:rPr>
          <w:rFonts w:ascii="Georgia" w:hAnsi="Georgia"/>
          <w:color w:val="auto"/>
          <w:sz w:val="21"/>
          <w:szCs w:val="21"/>
        </w:rPr>
        <w:t xml:space="preserve"> </w:t>
      </w:r>
    </w:p>
    <w:p w14:paraId="130A7BF4" w14:textId="77777777" w:rsidR="000250FB" w:rsidRPr="00D16B69" w:rsidRDefault="000250FB" w:rsidP="000250FB">
      <w:pPr>
        <w:pStyle w:val="Default"/>
        <w:jc w:val="both"/>
        <w:rPr>
          <w:rStyle w:val="Enlla"/>
          <w:rFonts w:ascii="Georgia" w:hAnsi="Georgia" w:cs="Arial"/>
          <w:sz w:val="21"/>
          <w:szCs w:val="21"/>
        </w:rPr>
      </w:pPr>
      <w:r w:rsidRPr="00D16B69">
        <w:rPr>
          <w:rFonts w:ascii="Georgia" w:hAnsi="Georgia" w:cs="Arial"/>
          <w:sz w:val="21"/>
          <w:szCs w:val="21"/>
        </w:rPr>
        <w:tab/>
      </w:r>
    </w:p>
    <w:p w14:paraId="1441FFEF" w14:textId="77777777" w:rsidR="000250FB" w:rsidRPr="00D16B69" w:rsidRDefault="000250FB" w:rsidP="000250FB">
      <w:pPr>
        <w:pStyle w:val="Cos"/>
        <w:spacing w:line="276" w:lineRule="auto"/>
        <w:rPr>
          <w:rFonts w:ascii="Georgia" w:eastAsia="Georgia" w:hAnsi="Georgia" w:cs="Georgia"/>
          <w:b/>
          <w:bCs/>
          <w:color w:val="0000FF"/>
          <w:sz w:val="21"/>
          <w:szCs w:val="21"/>
          <w:u w:val="single" w:color="0000FF"/>
        </w:rPr>
      </w:pPr>
      <w:r w:rsidRPr="00D16B69">
        <w:rPr>
          <w:rFonts w:ascii="Georgia" w:hAnsi="Georgia"/>
          <w:sz w:val="21"/>
          <w:szCs w:val="21"/>
          <w:lang w:val="es-ES"/>
        </w:rPr>
        <w:t> </w:t>
      </w:r>
      <w:r w:rsidRPr="00D16B69">
        <w:rPr>
          <w:rFonts w:ascii="Georgia" w:eastAsia="Georgia" w:hAnsi="Georgia" w:cs="Georgia"/>
          <w:noProof/>
          <w:sz w:val="21"/>
          <w:szCs w:val="21"/>
          <w:lang w:val="es-ES"/>
        </w:rPr>
        <w:drawing>
          <wp:anchor distT="0" distB="0" distL="114300" distR="114300" simplePos="0" relativeHeight="251659264" behindDoc="0" locked="0" layoutInCell="1" allowOverlap="1" wp14:anchorId="3F19FDDC" wp14:editId="632CB849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2800350" cy="504825"/>
            <wp:effectExtent l="0" t="0" r="0" b="9525"/>
            <wp:wrapSquare wrapText="bothSides"/>
            <wp:docPr id="1073741830" name="officeArt object" descr="cid:image001.jpg@01CB92E4.EDC21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5.jpeg" descr="cid:image001.jpg@01CB92E4.EDC2173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04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42175" w14:textId="77777777" w:rsidR="000250FB" w:rsidRDefault="000250FB" w:rsidP="000250FB"/>
    <w:p w14:paraId="108450BC" w14:textId="77777777" w:rsidR="000250FB" w:rsidRDefault="000250FB" w:rsidP="000250FB"/>
    <w:p w14:paraId="64AEF97A" w14:textId="677412C0" w:rsidR="00C37B8E" w:rsidRPr="00F43269" w:rsidRDefault="00C37B8E" w:rsidP="000250FB">
      <w:pPr>
        <w:jc w:val="both"/>
        <w:rPr>
          <w:rFonts w:ascii="Georgia" w:hAnsi="Georgia"/>
          <w:sz w:val="22"/>
          <w:szCs w:val="22"/>
        </w:rPr>
      </w:pPr>
    </w:p>
    <w:sectPr w:rsidR="00C37B8E" w:rsidRPr="00F43269">
      <w:headerReference w:type="default" r:id="rId16"/>
      <w:footerReference w:type="default" r:id="rId17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8B28" w14:textId="77777777" w:rsidR="00C6336E" w:rsidRDefault="00C6336E">
      <w:r>
        <w:separator/>
      </w:r>
    </w:p>
  </w:endnote>
  <w:endnote w:type="continuationSeparator" w:id="0">
    <w:p w14:paraId="15793101" w14:textId="77777777" w:rsidR="00C6336E" w:rsidRDefault="00C6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">
    <w:panose1 w:val="00000000000000000000"/>
    <w:charset w:val="00"/>
    <w:family w:val="roman"/>
    <w:notTrueType/>
    <w:pitch w:val="variable"/>
    <w:sig w:usb0="80000067" w:usb1="02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61FC4" w14:textId="7E921B32" w:rsidR="002B50A8" w:rsidRDefault="00F33E81" w:rsidP="00C978EF">
    <w:pPr>
      <w:pStyle w:val="Piedepgina"/>
      <w:jc w:val="center"/>
    </w:pPr>
    <w:r>
      <w:rPr>
        <w:rFonts w:ascii="Georgia" w:eastAsia="Times New Roman" w:hAnsi="Georgia"/>
        <w:b/>
        <w:bCs/>
        <w:i/>
        <w:iCs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9C514B9" wp14:editId="3A91309F">
          <wp:simplePos x="0" y="0"/>
          <wp:positionH relativeFrom="column">
            <wp:posOffset>3942080</wp:posOffset>
          </wp:positionH>
          <wp:positionV relativeFrom="paragraph">
            <wp:posOffset>-66040</wp:posOffset>
          </wp:positionV>
          <wp:extent cx="1545590" cy="323850"/>
          <wp:effectExtent l="0" t="0" r="0" b="0"/>
          <wp:wrapSquare wrapText="bothSides"/>
          <wp:docPr id="6" name="Imagen 6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en blanco y negr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03C">
      <w:rPr>
        <w:rFonts w:ascii="Georgia" w:eastAsia="Times New Roman" w:hAnsi="Georgia"/>
        <w:b/>
        <w:bCs/>
        <w:i/>
        <w:iCs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7DDD2EE2" wp14:editId="763C675F">
          <wp:simplePos x="0" y="0"/>
          <wp:positionH relativeFrom="margin">
            <wp:posOffset>15240</wp:posOffset>
          </wp:positionH>
          <wp:positionV relativeFrom="paragraph">
            <wp:posOffset>-66040</wp:posOffset>
          </wp:positionV>
          <wp:extent cx="2571750" cy="30861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C86"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0063" w14:textId="77777777" w:rsidR="00C6336E" w:rsidRDefault="00C6336E">
      <w:r>
        <w:separator/>
      </w:r>
    </w:p>
  </w:footnote>
  <w:footnote w:type="continuationSeparator" w:id="0">
    <w:p w14:paraId="56D48BFC" w14:textId="77777777" w:rsidR="00C6336E" w:rsidRDefault="00C6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EBF4" w14:textId="03B37181" w:rsidR="00C37B8E" w:rsidRDefault="004561CD" w:rsidP="004561CD">
    <w:pPr>
      <w:jc w:val="center"/>
    </w:pPr>
    <w:r w:rsidRPr="00F43269">
      <w:rPr>
        <w:rFonts w:ascii="Georgia" w:eastAsia="Calibri" w:hAnsi="Georgia" w:cs="Calibri"/>
        <w:noProof/>
        <w:sz w:val="22"/>
        <w:szCs w:val="22"/>
      </w:rPr>
      <w:drawing>
        <wp:inline distT="0" distB="0" distL="0" distR="0" wp14:anchorId="161606F5" wp14:editId="6615951B">
          <wp:extent cx="1871345" cy="859790"/>
          <wp:effectExtent l="0" t="0" r="0" b="0"/>
          <wp:docPr id="1" name="image1.png" descr="Diagra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Diagra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345" cy="859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2696"/>
    <w:multiLevelType w:val="multilevel"/>
    <w:tmpl w:val="15ACBC56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883F21"/>
    <w:multiLevelType w:val="hybridMultilevel"/>
    <w:tmpl w:val="1A4656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271699">
    <w:abstractNumId w:val="0"/>
  </w:num>
  <w:num w:numId="2" w16cid:durableId="317685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8E"/>
    <w:rsid w:val="000250FB"/>
    <w:rsid w:val="0002525C"/>
    <w:rsid w:val="0003431E"/>
    <w:rsid w:val="000528AC"/>
    <w:rsid w:val="00064A12"/>
    <w:rsid w:val="00086FBE"/>
    <w:rsid w:val="00095FED"/>
    <w:rsid w:val="00097241"/>
    <w:rsid w:val="000B211F"/>
    <w:rsid w:val="000B568B"/>
    <w:rsid w:val="000D2A86"/>
    <w:rsid w:val="000D37C2"/>
    <w:rsid w:val="000F1264"/>
    <w:rsid w:val="00110C16"/>
    <w:rsid w:val="00112440"/>
    <w:rsid w:val="001242FE"/>
    <w:rsid w:val="00161083"/>
    <w:rsid w:val="00191833"/>
    <w:rsid w:val="001A7260"/>
    <w:rsid w:val="001B7A8C"/>
    <w:rsid w:val="001C0320"/>
    <w:rsid w:val="001E22BB"/>
    <w:rsid w:val="001F3798"/>
    <w:rsid w:val="001F6B79"/>
    <w:rsid w:val="0021137F"/>
    <w:rsid w:val="00216539"/>
    <w:rsid w:val="00246CE5"/>
    <w:rsid w:val="0026322F"/>
    <w:rsid w:val="00263DA3"/>
    <w:rsid w:val="002845E9"/>
    <w:rsid w:val="00285EAF"/>
    <w:rsid w:val="002A5F5D"/>
    <w:rsid w:val="002B3B4F"/>
    <w:rsid w:val="002B50A8"/>
    <w:rsid w:val="002D043C"/>
    <w:rsid w:val="002E35EA"/>
    <w:rsid w:val="00303F18"/>
    <w:rsid w:val="00325FDA"/>
    <w:rsid w:val="00363E1C"/>
    <w:rsid w:val="00387273"/>
    <w:rsid w:val="0038775E"/>
    <w:rsid w:val="003B608B"/>
    <w:rsid w:val="003D11F1"/>
    <w:rsid w:val="003E32A1"/>
    <w:rsid w:val="003E7811"/>
    <w:rsid w:val="004234A6"/>
    <w:rsid w:val="00437ABC"/>
    <w:rsid w:val="004442DB"/>
    <w:rsid w:val="00450D4F"/>
    <w:rsid w:val="00455279"/>
    <w:rsid w:val="004561CD"/>
    <w:rsid w:val="0048704F"/>
    <w:rsid w:val="004A2F52"/>
    <w:rsid w:val="004B441F"/>
    <w:rsid w:val="004F7CE9"/>
    <w:rsid w:val="00503AF3"/>
    <w:rsid w:val="005D4959"/>
    <w:rsid w:val="00617579"/>
    <w:rsid w:val="00626F77"/>
    <w:rsid w:val="006453D1"/>
    <w:rsid w:val="006B7D08"/>
    <w:rsid w:val="006C4CDD"/>
    <w:rsid w:val="00707657"/>
    <w:rsid w:val="00712E96"/>
    <w:rsid w:val="007718FA"/>
    <w:rsid w:val="00796935"/>
    <w:rsid w:val="007A22B5"/>
    <w:rsid w:val="007A5209"/>
    <w:rsid w:val="007A717C"/>
    <w:rsid w:val="007F7BB6"/>
    <w:rsid w:val="008052F4"/>
    <w:rsid w:val="008054FC"/>
    <w:rsid w:val="00817FC4"/>
    <w:rsid w:val="0082056D"/>
    <w:rsid w:val="008A12D4"/>
    <w:rsid w:val="008C101F"/>
    <w:rsid w:val="008D5CEC"/>
    <w:rsid w:val="008D7521"/>
    <w:rsid w:val="008E4923"/>
    <w:rsid w:val="008E58E2"/>
    <w:rsid w:val="00926267"/>
    <w:rsid w:val="00927745"/>
    <w:rsid w:val="00951409"/>
    <w:rsid w:val="00956486"/>
    <w:rsid w:val="009711CE"/>
    <w:rsid w:val="0098133E"/>
    <w:rsid w:val="009947DB"/>
    <w:rsid w:val="009B4B39"/>
    <w:rsid w:val="009F647D"/>
    <w:rsid w:val="00A055E5"/>
    <w:rsid w:val="00A25552"/>
    <w:rsid w:val="00A4003C"/>
    <w:rsid w:val="00A400D2"/>
    <w:rsid w:val="00A53218"/>
    <w:rsid w:val="00A5591B"/>
    <w:rsid w:val="00AA144C"/>
    <w:rsid w:val="00AC19C5"/>
    <w:rsid w:val="00AE2FEB"/>
    <w:rsid w:val="00AF029A"/>
    <w:rsid w:val="00B0546F"/>
    <w:rsid w:val="00B5208A"/>
    <w:rsid w:val="00B56B7F"/>
    <w:rsid w:val="00B75ACA"/>
    <w:rsid w:val="00BA0F4E"/>
    <w:rsid w:val="00BA4B21"/>
    <w:rsid w:val="00BA6A1B"/>
    <w:rsid w:val="00BA7616"/>
    <w:rsid w:val="00BB335D"/>
    <w:rsid w:val="00BB6776"/>
    <w:rsid w:val="00C14D64"/>
    <w:rsid w:val="00C1521C"/>
    <w:rsid w:val="00C22C86"/>
    <w:rsid w:val="00C37B8E"/>
    <w:rsid w:val="00C45F2A"/>
    <w:rsid w:val="00C6336E"/>
    <w:rsid w:val="00C70690"/>
    <w:rsid w:val="00C90898"/>
    <w:rsid w:val="00C955AE"/>
    <w:rsid w:val="00C97650"/>
    <w:rsid w:val="00C978EF"/>
    <w:rsid w:val="00CD6388"/>
    <w:rsid w:val="00CF0DFE"/>
    <w:rsid w:val="00CF19C7"/>
    <w:rsid w:val="00D13592"/>
    <w:rsid w:val="00D16B69"/>
    <w:rsid w:val="00D8683C"/>
    <w:rsid w:val="00D87D2D"/>
    <w:rsid w:val="00DC71CE"/>
    <w:rsid w:val="00E17E2E"/>
    <w:rsid w:val="00E43E30"/>
    <w:rsid w:val="00E56050"/>
    <w:rsid w:val="00E66FDA"/>
    <w:rsid w:val="00E800CE"/>
    <w:rsid w:val="00E86A7D"/>
    <w:rsid w:val="00EC1393"/>
    <w:rsid w:val="00ED197E"/>
    <w:rsid w:val="00ED6018"/>
    <w:rsid w:val="00EF490C"/>
    <w:rsid w:val="00F04F6D"/>
    <w:rsid w:val="00F06934"/>
    <w:rsid w:val="00F07150"/>
    <w:rsid w:val="00F1193C"/>
    <w:rsid w:val="00F1226D"/>
    <w:rsid w:val="00F147AA"/>
    <w:rsid w:val="00F15CF6"/>
    <w:rsid w:val="00F3238E"/>
    <w:rsid w:val="00F33E81"/>
    <w:rsid w:val="00F43269"/>
    <w:rsid w:val="00F710DF"/>
    <w:rsid w:val="00FA2E8D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F5833"/>
  <w15:docId w15:val="{E5F67B79-F19B-41D4-ADB9-72C19B5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qFormat/>
    <w:rPr>
      <w:sz w:val="16"/>
      <w:szCs w:val="1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Pr>
      <w:b/>
      <w:bCs/>
    </w:rPr>
  </w:style>
  <w:style w:type="paragraph" w:styleId="Textocomentario">
    <w:name w:val="annotation text"/>
    <w:basedOn w:val="Normal"/>
    <w:link w:val="TextocomentarioCar"/>
    <w:uiPriority w:val="99"/>
    <w:unhideWhenUsed/>
    <w:qFormat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uerpo">
    <w:name w:val="Cuerpo"/>
    <w:rsid w:val="000A7512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540"/>
    </w:pPr>
    <w:rPr>
      <w:rFonts w:ascii="Baskerville" w:eastAsia="Baskerville" w:hAnsi="Baskerville" w:cs="Baskerville"/>
      <w:color w:val="000000"/>
      <w:bdr w:val="nil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56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61CD"/>
    <w:rPr>
      <w:rFonts w:asciiTheme="minorHAnsi" w:eastAsiaTheme="minorHAnsi" w:hAnsiTheme="minorHAnsi" w:cstheme="minorBid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456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1CD"/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4561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250F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u w:color="000000"/>
      <w:bdr w:val="nil"/>
      <w:lang w:val="es-ES_tradnl" w:eastAsia="es-ES"/>
    </w:rPr>
  </w:style>
  <w:style w:type="paragraph" w:customStyle="1" w:styleId="Cos">
    <w:name w:val="Cos"/>
    <w:rsid w:val="000250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s-ES"/>
    </w:rPr>
  </w:style>
  <w:style w:type="character" w:customStyle="1" w:styleId="Enlla">
    <w:name w:val="Enllaç"/>
    <w:rsid w:val="000250FB"/>
    <w:rPr>
      <w:color w:val="0000FF"/>
      <w:u w:val="single" w:color="0000FF"/>
    </w:rPr>
  </w:style>
  <w:style w:type="paragraph" w:customStyle="1" w:styleId="Default">
    <w:name w:val="Default"/>
    <w:uiPriority w:val="99"/>
    <w:rsid w:val="000250FB"/>
    <w:pPr>
      <w:autoSpaceDE w:val="0"/>
      <w:autoSpaceDN w:val="0"/>
      <w:adjustRightInd w:val="0"/>
    </w:pPr>
    <w:rPr>
      <w:rFonts w:eastAsia="Times New Roman"/>
      <w:color w:val="00000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E4923"/>
    <w:rPr>
      <w:color w:val="605E5C"/>
      <w:shd w:val="clear" w:color="auto" w:fill="E1DFDD"/>
    </w:rPr>
  </w:style>
  <w:style w:type="character" w:customStyle="1" w:styleId="Ninguno">
    <w:name w:val="Ninguno"/>
    <w:rsid w:val="0002525C"/>
  </w:style>
  <w:style w:type="paragraph" w:customStyle="1" w:styleId="PoromisinA">
    <w:name w:val="Por omisión A"/>
    <w:rsid w:val="0002525C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A">
    <w:name w:val="Ninguno A"/>
    <w:basedOn w:val="Ninguno"/>
    <w:rsid w:val="00025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fundacionico.es/actividades/taller-7-a-12-ano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acionico.es/arte/exposicion-actual/visita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delriego@mahala.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9yswo8Q+1ZJaLRdPCdVHLL8OJg==">AMUW2mW3lNk9kClXmzjkh5d5CRKoUfcCa7e1cMvC6YK44KV89n9js6kqyfqyzXlQ6Afhg4+pt/WQ5YqWswHhETfsLXNaE7O/zpWP/RgB42AgHC0V4yXMWmsuBiyvAodrSXIHqvzJDGSaTzuMXSuxFKZsezBdEggXvS5vITuDMKV/R+TNLYZDECQ=</go:docsCustomData>
</go:gDocsCustomXmlDataStorage>
</file>

<file path=customXml/itemProps1.xml><?xml version="1.0" encoding="utf-8"?>
<ds:datastoreItem xmlns:ds="http://schemas.openxmlformats.org/officeDocument/2006/customXml" ds:itemID="{F036CA3B-FC89-43EC-8866-12A2053E22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2232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In the Sky With Diamonds</dc:creator>
  <cp:lastModifiedBy>Marta del Riego</cp:lastModifiedBy>
  <cp:revision>13</cp:revision>
  <cp:lastPrinted>2022-02-01T09:10:00Z</cp:lastPrinted>
  <dcterms:created xsi:type="dcterms:W3CDTF">2022-05-18T16:08:00Z</dcterms:created>
  <dcterms:modified xsi:type="dcterms:W3CDTF">2022-05-19T10:05:00Z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3082-11.2.0.9967</vt:lpwstr>
  </property>
</Properties>
</file>